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D2" w:rsidRPr="00F64B0C" w:rsidRDefault="00F76089" w:rsidP="00F76089">
      <w:pPr>
        <w:jc w:val="center"/>
        <w:rPr>
          <w:b/>
        </w:rPr>
      </w:pPr>
      <w:bookmarkStart w:id="0" w:name="_GoBack"/>
      <w:bookmarkEnd w:id="0"/>
      <w:r w:rsidRPr="00F64B0C">
        <w:rPr>
          <w:b/>
        </w:rPr>
        <w:t>AGREEMENT BETWEEN</w:t>
      </w:r>
      <w:r w:rsidR="00D048BD" w:rsidRPr="00F64B0C">
        <w:rPr>
          <w:b/>
        </w:rPr>
        <w:t xml:space="preserve"> </w:t>
      </w:r>
    </w:p>
    <w:p w:rsidR="00F76089" w:rsidRPr="00F64B0C" w:rsidRDefault="00266C90" w:rsidP="00F76089">
      <w:pPr>
        <w:jc w:val="center"/>
        <w:rPr>
          <w:b/>
        </w:rPr>
      </w:pPr>
      <w:r>
        <w:rPr>
          <w:b/>
        </w:rPr>
        <w:t>SOUTH CAROLINA STATE UNIVERSITY</w:t>
      </w:r>
    </w:p>
    <w:p w:rsidR="00F76089" w:rsidRPr="00F64B0C" w:rsidRDefault="00F76089" w:rsidP="00F76089">
      <w:pPr>
        <w:jc w:val="center"/>
        <w:rPr>
          <w:b/>
        </w:rPr>
      </w:pPr>
      <w:r w:rsidRPr="00F64B0C">
        <w:rPr>
          <w:b/>
        </w:rPr>
        <w:t xml:space="preserve">AND </w:t>
      </w:r>
    </w:p>
    <w:p w:rsidR="00F76089" w:rsidRPr="00F64B0C" w:rsidRDefault="00C52649" w:rsidP="00F76089">
      <w:pPr>
        <w:jc w:val="center"/>
        <w:rPr>
          <w:b/>
        </w:rPr>
      </w:pPr>
      <w:r w:rsidRPr="00F64B0C">
        <w:rPr>
          <w:b/>
        </w:rPr>
        <w:t>ORANGEBURG-CALHOUN</w:t>
      </w:r>
      <w:r w:rsidR="00F76089" w:rsidRPr="00F64B0C">
        <w:rPr>
          <w:b/>
        </w:rPr>
        <w:t xml:space="preserve"> TECHNICAL COLLEGE</w:t>
      </w:r>
    </w:p>
    <w:p w:rsidR="001B29D1" w:rsidRPr="00F64B0C" w:rsidRDefault="001B29D1" w:rsidP="00F76089">
      <w:pPr>
        <w:jc w:val="center"/>
        <w:rPr>
          <w:b/>
        </w:rPr>
      </w:pPr>
    </w:p>
    <w:p w:rsidR="00F76089" w:rsidRDefault="001B29D1" w:rsidP="00F76089">
      <w:pPr>
        <w:jc w:val="center"/>
        <w:rPr>
          <w:b/>
        </w:rPr>
      </w:pPr>
      <w:r w:rsidRPr="00F64B0C">
        <w:rPr>
          <w:b/>
        </w:rPr>
        <w:t xml:space="preserve">Leading to a Bachelors of </w:t>
      </w:r>
      <w:r w:rsidR="0077465B">
        <w:rPr>
          <w:b/>
        </w:rPr>
        <w:t>Science</w:t>
      </w:r>
      <w:r w:rsidRPr="00F64B0C">
        <w:rPr>
          <w:b/>
        </w:rPr>
        <w:t xml:space="preserve"> Degree</w:t>
      </w:r>
    </w:p>
    <w:p w:rsidR="0077465B" w:rsidRPr="00F64B0C" w:rsidRDefault="0077465B" w:rsidP="00F76089">
      <w:pPr>
        <w:jc w:val="center"/>
      </w:pPr>
    </w:p>
    <w:p w:rsidR="0012318E" w:rsidRPr="00F64B0C" w:rsidRDefault="00D86E5C" w:rsidP="00D86E5C">
      <w:pPr>
        <w:numPr>
          <w:ilvl w:val="0"/>
          <w:numId w:val="4"/>
        </w:numPr>
        <w:rPr>
          <w:b/>
          <w:u w:val="single"/>
        </w:rPr>
      </w:pPr>
      <w:r w:rsidRPr="00F64B0C">
        <w:rPr>
          <w:b/>
          <w:u w:val="single"/>
        </w:rPr>
        <w:t>INTRODUCTION</w:t>
      </w:r>
    </w:p>
    <w:p w:rsidR="00F76089" w:rsidRPr="00F64B0C" w:rsidRDefault="00F76089" w:rsidP="00F76089">
      <w:r w:rsidRPr="00F64B0C">
        <w:t xml:space="preserve">This agreement establishes a formal academic transfer mechanism between </w:t>
      </w:r>
      <w:r w:rsidR="00C52649" w:rsidRPr="00F64B0C">
        <w:t>Orangeburg-Calhoun</w:t>
      </w:r>
      <w:r w:rsidRPr="00F64B0C">
        <w:t xml:space="preserve"> Technical College and </w:t>
      </w:r>
      <w:r w:rsidR="00084171">
        <w:t>South Carolina State</w:t>
      </w:r>
      <w:r w:rsidR="00942995">
        <w:t xml:space="preserve"> University</w:t>
      </w:r>
      <w:r w:rsidRPr="00F64B0C">
        <w:t>. Its purpose is to promote and facilitate the transfer of academic credit for specified courses taken by students while enroll</w:t>
      </w:r>
      <w:r w:rsidR="00154FEC" w:rsidRPr="00F64B0C">
        <w:t xml:space="preserve">ed at </w:t>
      </w:r>
      <w:r w:rsidR="00C52649" w:rsidRPr="00F64B0C">
        <w:t>Orangeburg-Calhoun</w:t>
      </w:r>
      <w:r w:rsidR="00154FEC" w:rsidRPr="00F64B0C">
        <w:t xml:space="preserve"> Technical College, either in the Associate in </w:t>
      </w:r>
      <w:r w:rsidR="0077465B">
        <w:t>Science</w:t>
      </w:r>
      <w:r w:rsidR="00154FEC" w:rsidRPr="00F64B0C">
        <w:t xml:space="preserve"> program or as part of the Associate in Applied Science in </w:t>
      </w:r>
      <w:r w:rsidR="00B27246">
        <w:t>General Business</w:t>
      </w:r>
      <w:r w:rsidR="00154FEC" w:rsidRPr="00F64B0C">
        <w:t xml:space="preserve">, </w:t>
      </w:r>
      <w:r w:rsidRPr="00F64B0C">
        <w:t xml:space="preserve">who desire to enter into </w:t>
      </w:r>
      <w:r w:rsidR="00B11390">
        <w:t>a</w:t>
      </w:r>
      <w:r w:rsidRPr="00F64B0C">
        <w:t xml:space="preserve"> baccalaureate degree progr</w:t>
      </w:r>
      <w:r w:rsidR="004D75B5" w:rsidRPr="00F64B0C">
        <w:t xml:space="preserve">am offered </w:t>
      </w:r>
      <w:r w:rsidRPr="00F64B0C">
        <w:t xml:space="preserve">by </w:t>
      </w:r>
      <w:r w:rsidR="00B27246">
        <w:t>South Carolina State</w:t>
      </w:r>
      <w:r w:rsidRPr="00F64B0C">
        <w:t xml:space="preserve"> </w:t>
      </w:r>
      <w:r w:rsidR="00942995">
        <w:t>University</w:t>
      </w:r>
      <w:r w:rsidR="00942995" w:rsidRPr="00F64B0C">
        <w:t xml:space="preserve"> </w:t>
      </w:r>
      <w:r w:rsidRPr="00F64B0C">
        <w:t>through its</w:t>
      </w:r>
      <w:r w:rsidR="00D03B9F">
        <w:t xml:space="preserve"> </w:t>
      </w:r>
      <w:r w:rsidR="005B22DC">
        <w:t>College of Business and Applied Professional Sciences</w:t>
      </w:r>
      <w:r w:rsidRPr="00F64B0C">
        <w:t>.</w:t>
      </w:r>
    </w:p>
    <w:p w:rsidR="00D86E5C" w:rsidRPr="00F64B0C" w:rsidRDefault="00D86E5C" w:rsidP="00F76089"/>
    <w:p w:rsidR="00CF5BB8" w:rsidRPr="00F64B0C" w:rsidRDefault="00D86E5C" w:rsidP="00F76089">
      <w:pPr>
        <w:numPr>
          <w:ilvl w:val="0"/>
          <w:numId w:val="4"/>
        </w:numPr>
        <w:rPr>
          <w:u w:val="single"/>
        </w:rPr>
      </w:pPr>
      <w:r w:rsidRPr="00F64B0C">
        <w:rPr>
          <w:b/>
          <w:u w:val="single"/>
        </w:rPr>
        <w:t>TERMS OF THE AGREEMENT</w:t>
      </w:r>
    </w:p>
    <w:p w:rsidR="00F76089" w:rsidRPr="00F64B0C" w:rsidRDefault="00F76089" w:rsidP="00F76089">
      <w:r w:rsidRPr="00F64B0C">
        <w:t xml:space="preserve">Under the terms of this agreement, </w:t>
      </w:r>
      <w:r w:rsidR="00C52649" w:rsidRPr="00F64B0C">
        <w:t>Orangeburg-Calhoun</w:t>
      </w:r>
      <w:r w:rsidRPr="00F64B0C">
        <w:t xml:space="preserve"> Technical College agrees to join with </w:t>
      </w:r>
      <w:r w:rsidR="00B27246">
        <w:t>South Carolina State</w:t>
      </w:r>
      <w:r w:rsidRPr="00F64B0C">
        <w:t xml:space="preserve"> </w:t>
      </w:r>
      <w:r w:rsidR="00942995">
        <w:t>University</w:t>
      </w:r>
      <w:r w:rsidR="00942995" w:rsidRPr="00F64B0C">
        <w:t xml:space="preserve"> </w:t>
      </w:r>
      <w:r w:rsidRPr="00F64B0C">
        <w:t xml:space="preserve">in a mutual effort to provide for enhanced educational opportunities for their students. This agreement will enable academically qualified students to pursue a Bachelor of </w:t>
      </w:r>
      <w:r w:rsidR="0077465B">
        <w:t>Science</w:t>
      </w:r>
      <w:r w:rsidRPr="00F64B0C">
        <w:t xml:space="preserve"> degree subsequent to the completion of their studies at </w:t>
      </w:r>
      <w:r w:rsidR="00C52649" w:rsidRPr="00F64B0C">
        <w:t>Orangeburg-Calhoun</w:t>
      </w:r>
      <w:r w:rsidRPr="00F64B0C">
        <w:t xml:space="preserve"> Technical College. For their part, </w:t>
      </w:r>
      <w:r w:rsidR="00C52649" w:rsidRPr="00F64B0C">
        <w:t xml:space="preserve">Orangeburg-Calhoun </w:t>
      </w:r>
      <w:r w:rsidRPr="00F64B0C">
        <w:t xml:space="preserve">Technical College agrees to offer courses that are academically equivalent to the lower division requirements (i.e. freshman and sophomore levels) of </w:t>
      </w:r>
      <w:r w:rsidR="00B27246">
        <w:t>South Carolina State</w:t>
      </w:r>
      <w:r w:rsidR="00942995">
        <w:t xml:space="preserve"> University</w:t>
      </w:r>
      <w:r w:rsidRPr="00F64B0C">
        <w:t>’s general education requirements</w:t>
      </w:r>
      <w:r w:rsidR="001B29D1" w:rsidRPr="00F64B0C">
        <w:t xml:space="preserve"> and selected </w:t>
      </w:r>
      <w:r w:rsidR="00D853A0">
        <w:t>business courses</w:t>
      </w:r>
      <w:r w:rsidRPr="00F64B0C">
        <w:t>. The offering of courses is subject to the proviso that such offerings can be economically justified through sufficient student enrollment</w:t>
      </w:r>
      <w:r w:rsidR="009C6141" w:rsidRPr="00F64B0C">
        <w:t xml:space="preserve"> at each respective institution</w:t>
      </w:r>
      <w:r w:rsidRPr="00F64B0C">
        <w:t>.</w:t>
      </w:r>
    </w:p>
    <w:p w:rsidR="00F76089" w:rsidRPr="00F64B0C" w:rsidRDefault="00F76089" w:rsidP="00F76089"/>
    <w:p w:rsidR="00F76089" w:rsidRPr="00F64B0C" w:rsidRDefault="00B27246" w:rsidP="00F76089">
      <w:r>
        <w:t>South Carolina State</w:t>
      </w:r>
      <w:r w:rsidR="00942995">
        <w:t xml:space="preserve"> University</w:t>
      </w:r>
      <w:r w:rsidR="00F76089" w:rsidRPr="00F64B0C">
        <w:t xml:space="preserve">’s </w:t>
      </w:r>
      <w:r w:rsidR="00D853A0">
        <w:t>business</w:t>
      </w:r>
      <w:r w:rsidR="00F76089" w:rsidRPr="00F64B0C">
        <w:t xml:space="preserve"> program agrees that whenever any of th</w:t>
      </w:r>
      <w:r w:rsidR="007E5FB7" w:rsidRPr="00F64B0C">
        <w:t xml:space="preserve">e courses listed on the enclosed Attachment </w:t>
      </w:r>
      <w:r w:rsidR="00F76089" w:rsidRPr="00F64B0C">
        <w:t xml:space="preserve">are taught at </w:t>
      </w:r>
      <w:r w:rsidR="00C52649" w:rsidRPr="00F64B0C">
        <w:t>Orangeburg-Calhoun</w:t>
      </w:r>
      <w:r w:rsidR="00F76089" w:rsidRPr="00F64B0C">
        <w:t xml:space="preserve"> Technical College by suitably qualified faculty members, such courses shall be adjudged as academically equivalent to the corresponding component courses contained in </w:t>
      </w:r>
      <w:r w:rsidR="00D853A0">
        <w:t>business program</w:t>
      </w:r>
      <w:r w:rsidR="00F76089" w:rsidRPr="00F64B0C">
        <w:t>.</w:t>
      </w:r>
    </w:p>
    <w:p w:rsidR="007C30F6" w:rsidRPr="00F64B0C" w:rsidRDefault="007C30F6" w:rsidP="00F76089"/>
    <w:p w:rsidR="00F64B0C" w:rsidRPr="00F64B0C" w:rsidRDefault="00F64B0C" w:rsidP="00F64B0C">
      <w:r w:rsidRPr="00F64B0C">
        <w:t xml:space="preserve">A special Road Map (an individualized advising plan) will be developed by </w:t>
      </w:r>
      <w:r w:rsidR="00B27246">
        <w:t>South Carolina State</w:t>
      </w:r>
      <w:r w:rsidRPr="00F64B0C">
        <w:t xml:space="preserve"> </w:t>
      </w:r>
      <w:r w:rsidR="00942995">
        <w:t>University</w:t>
      </w:r>
      <w:r w:rsidR="00942995" w:rsidRPr="00F64B0C">
        <w:t xml:space="preserve"> </w:t>
      </w:r>
      <w:r w:rsidRPr="00F64B0C">
        <w:t xml:space="preserve">and Orangeburg-Calhoun Technical College for each student interested in </w:t>
      </w:r>
      <w:r w:rsidR="00B27246">
        <w:t>South Carolina State</w:t>
      </w:r>
      <w:r w:rsidR="00942995">
        <w:t xml:space="preserve"> University</w:t>
      </w:r>
      <w:r w:rsidRPr="00F64B0C">
        <w:t xml:space="preserve">’s baccalaureate degree </w:t>
      </w:r>
      <w:r w:rsidR="00B2540D">
        <w:t xml:space="preserve">offered by the </w:t>
      </w:r>
      <w:r w:rsidR="005B22DC">
        <w:t>College of Business and Applied Professional Sciences</w:t>
      </w:r>
      <w:r w:rsidRPr="00F64B0C">
        <w:t>. Students accepted into the agreement will use catalog requirements for both institutions in effect at the time of entry into Orangeburg-Calhoun Technical College.</w:t>
      </w:r>
    </w:p>
    <w:p w:rsidR="00F76089" w:rsidRPr="00F64B0C" w:rsidRDefault="00F64B0C" w:rsidP="00F64B0C">
      <w:r w:rsidRPr="00F64B0C">
        <w:t xml:space="preserve"> </w:t>
      </w:r>
    </w:p>
    <w:p w:rsidR="00F76089" w:rsidRPr="00F64B0C" w:rsidRDefault="00F76089" w:rsidP="00F76089">
      <w:r w:rsidRPr="00F64B0C">
        <w:t xml:space="preserve">This agreement shall become effective on the first day of </w:t>
      </w:r>
      <w:r w:rsidR="007F25B9">
        <w:t>F</w:t>
      </w:r>
      <w:r w:rsidR="007F25B9" w:rsidRPr="00D03B9F">
        <w:t>all</w:t>
      </w:r>
      <w:r w:rsidR="001B29D1" w:rsidRPr="00D03B9F">
        <w:t xml:space="preserve"> </w:t>
      </w:r>
      <w:r w:rsidR="007F25B9">
        <w:t>se</w:t>
      </w:r>
      <w:r w:rsidR="00AE58BD" w:rsidRPr="00D03B9F">
        <w:t>mester 2013</w:t>
      </w:r>
      <w:r w:rsidRPr="00F64B0C">
        <w:t xml:space="preserve">. It shall be jointly reviewed annually by representatives of each institution, prior to the anniversary date of the agreement. </w:t>
      </w:r>
      <w:r w:rsidR="009C6141" w:rsidRPr="00F64B0C">
        <w:t>Internally, t</w:t>
      </w:r>
      <w:r w:rsidRPr="00F64B0C">
        <w:t>he review sha</w:t>
      </w:r>
      <w:r w:rsidR="00465C05">
        <w:t xml:space="preserve">ll be conducted by the </w:t>
      </w:r>
      <w:r w:rsidR="005745D8">
        <w:t>Busines</w:t>
      </w:r>
      <w:r w:rsidR="00E26256">
        <w:t>s</w:t>
      </w:r>
      <w:r w:rsidR="00465C05">
        <w:t xml:space="preserve"> Program Coordinator at Orangeburg-Calhoun Technical College and appropriate personnel</w:t>
      </w:r>
      <w:r w:rsidRPr="00F64B0C">
        <w:t xml:space="preserve"> </w:t>
      </w:r>
      <w:r w:rsidR="00942995">
        <w:t xml:space="preserve">at </w:t>
      </w:r>
      <w:r w:rsidR="00B27246">
        <w:t>South Carolina State</w:t>
      </w:r>
      <w:r w:rsidR="00942995">
        <w:t xml:space="preserve"> University </w:t>
      </w:r>
      <w:r w:rsidRPr="00F64B0C">
        <w:t>to assess the overall range of courses (both in the major and for general education credit)</w:t>
      </w:r>
      <w:r w:rsidR="00465C05">
        <w:t xml:space="preserve"> at </w:t>
      </w:r>
      <w:r w:rsidR="00B27246">
        <w:t>South Carolina State</w:t>
      </w:r>
      <w:r w:rsidR="00942995">
        <w:t xml:space="preserve"> University</w:t>
      </w:r>
      <w:r w:rsidR="00465C05">
        <w:t xml:space="preserve"> </w:t>
      </w:r>
      <w:r w:rsidRPr="00F64B0C">
        <w:t xml:space="preserve">to ensure continuity within the major. </w:t>
      </w:r>
    </w:p>
    <w:p w:rsidR="00F76089" w:rsidRPr="00F64B0C" w:rsidRDefault="00F76089" w:rsidP="00F76089"/>
    <w:p w:rsidR="00F76089" w:rsidRDefault="00F76089" w:rsidP="00D86E5C">
      <w:pPr>
        <w:numPr>
          <w:ilvl w:val="0"/>
          <w:numId w:val="4"/>
        </w:numPr>
        <w:rPr>
          <w:b/>
          <w:u w:val="single"/>
        </w:rPr>
      </w:pPr>
      <w:r w:rsidRPr="00F64B0C">
        <w:rPr>
          <w:b/>
          <w:u w:val="single"/>
        </w:rPr>
        <w:t>DUTIES AND RESPONSIBILITIES</w:t>
      </w:r>
    </w:p>
    <w:p w:rsidR="00F64B0C" w:rsidRPr="00F64B0C" w:rsidRDefault="00F64B0C" w:rsidP="00F64B0C">
      <w:pPr>
        <w:ind w:left="720"/>
        <w:rPr>
          <w:b/>
          <w:u w:val="single"/>
        </w:rPr>
      </w:pPr>
    </w:p>
    <w:p w:rsidR="00F76089" w:rsidRPr="00F64B0C" w:rsidRDefault="00C52649" w:rsidP="00F76089">
      <w:r w:rsidRPr="00F64B0C">
        <w:t>Orangeburg-Calhoun</w:t>
      </w:r>
      <w:r w:rsidR="00F76089" w:rsidRPr="00F64B0C">
        <w:t xml:space="preserve"> Technical College agrees that faculty teaching general education courses</w:t>
      </w:r>
      <w:r w:rsidR="00723FBD" w:rsidRPr="00F64B0C">
        <w:t xml:space="preserve"> and</w:t>
      </w:r>
      <w:r w:rsidR="00F76089" w:rsidRPr="00F64B0C">
        <w:t xml:space="preserve"> those in the </w:t>
      </w:r>
      <w:r w:rsidR="00527471">
        <w:t>business</w:t>
      </w:r>
      <w:r w:rsidR="00F76089" w:rsidRPr="00F64B0C">
        <w:t xml:space="preserve"> major which are part of this transfer agreement</w:t>
      </w:r>
      <w:r w:rsidR="00723FBD" w:rsidRPr="00F64B0C">
        <w:t xml:space="preserve"> </w:t>
      </w:r>
      <w:r w:rsidR="00F76089" w:rsidRPr="00F64B0C">
        <w:t xml:space="preserve">will have completed at least eighteen graduate semester hours in the respective discipline and hold at least a master’s degree. </w:t>
      </w:r>
    </w:p>
    <w:p w:rsidR="00F76089" w:rsidRPr="00F64B0C" w:rsidRDefault="00F76089" w:rsidP="00F76089"/>
    <w:p w:rsidR="007E5FB7" w:rsidRDefault="00F76089" w:rsidP="007E5FB7">
      <w:r w:rsidRPr="00AE50B5">
        <w:t xml:space="preserve">Students from </w:t>
      </w:r>
      <w:r w:rsidR="00C52649" w:rsidRPr="00AE50B5">
        <w:t>Orangeburg-Calhoun</w:t>
      </w:r>
      <w:r w:rsidRPr="00AE50B5">
        <w:t xml:space="preserve"> Technical College who wish to continue their studies in</w:t>
      </w:r>
      <w:r w:rsidR="00AE50B5" w:rsidRPr="00AE50B5">
        <w:t xml:space="preserve"> the Bachelors of </w:t>
      </w:r>
      <w:r w:rsidR="0077465B">
        <w:t>Science</w:t>
      </w:r>
      <w:r w:rsidR="00AE50B5" w:rsidRPr="00AE50B5">
        <w:t xml:space="preserve"> Degree </w:t>
      </w:r>
      <w:r w:rsidR="00662D93">
        <w:t>program</w:t>
      </w:r>
      <w:r w:rsidRPr="00AE50B5">
        <w:t xml:space="preserve"> must make a formal application for admission to </w:t>
      </w:r>
      <w:r w:rsidR="00B27246">
        <w:t>South Carolina State</w:t>
      </w:r>
      <w:r w:rsidR="00942995">
        <w:t xml:space="preserve"> University</w:t>
      </w:r>
      <w:r w:rsidR="00AE50B5" w:rsidRPr="00AE50B5">
        <w:t xml:space="preserve"> </w:t>
      </w:r>
      <w:r w:rsidR="005B22DC">
        <w:t>College of Business and Applied Professional Sciences</w:t>
      </w:r>
      <w:r w:rsidR="00662D93">
        <w:t xml:space="preserve"> </w:t>
      </w:r>
      <w:r w:rsidR="00D5224A" w:rsidRPr="00AE50B5">
        <w:t>prior to their official acceptance into that program.</w:t>
      </w:r>
      <w:r w:rsidR="00D5224A" w:rsidRPr="00F64B0C">
        <w:t xml:space="preserve"> This involves a completed application, including an official copy of </w:t>
      </w:r>
      <w:r w:rsidR="00D80804" w:rsidRPr="00F64B0C">
        <w:t xml:space="preserve">their </w:t>
      </w:r>
      <w:r w:rsidR="00D5224A" w:rsidRPr="00F64B0C">
        <w:t>transcript</w:t>
      </w:r>
      <w:r w:rsidR="00D80804" w:rsidRPr="00F64B0C">
        <w:t xml:space="preserve">s </w:t>
      </w:r>
      <w:r w:rsidR="00D5224A" w:rsidRPr="00F64B0C">
        <w:t xml:space="preserve">from </w:t>
      </w:r>
      <w:r w:rsidR="00C52649" w:rsidRPr="00F64B0C">
        <w:t>Orangeburg-Calhoun</w:t>
      </w:r>
      <w:r w:rsidR="00D5224A" w:rsidRPr="00F64B0C">
        <w:t xml:space="preserve"> Technical College. </w:t>
      </w:r>
    </w:p>
    <w:p w:rsidR="00AE50B5" w:rsidRPr="00F64B0C" w:rsidRDefault="00AE50B5" w:rsidP="007E5FB7"/>
    <w:p w:rsidR="00F76089" w:rsidRPr="00F64B0C" w:rsidRDefault="00D5224A" w:rsidP="00F76089">
      <w:r w:rsidRPr="00F64B0C">
        <w:t>Upo</w:t>
      </w:r>
      <w:r w:rsidR="00D80804" w:rsidRPr="00F64B0C">
        <w:t>n receipt and evaluation of these</w:t>
      </w:r>
      <w:r w:rsidRPr="00F64B0C">
        <w:t xml:space="preserve"> transcript</w:t>
      </w:r>
      <w:r w:rsidR="00D80804" w:rsidRPr="00F64B0C">
        <w:t>s</w:t>
      </w:r>
      <w:r w:rsidRPr="00F64B0C">
        <w:t xml:space="preserve"> by </w:t>
      </w:r>
      <w:r w:rsidR="00B27246">
        <w:t>South Carolina State</w:t>
      </w:r>
      <w:r w:rsidR="00942995">
        <w:t xml:space="preserve"> University</w:t>
      </w:r>
      <w:r w:rsidRPr="00F64B0C">
        <w:t xml:space="preserve">, </w:t>
      </w:r>
      <w:r w:rsidR="00D80804" w:rsidRPr="00F64B0C">
        <w:t xml:space="preserve">and provided that they are in good standing at </w:t>
      </w:r>
      <w:r w:rsidR="00C52649" w:rsidRPr="00F64B0C">
        <w:t>Orangeburg-Calhoun</w:t>
      </w:r>
      <w:r w:rsidR="00D80804" w:rsidRPr="00F64B0C">
        <w:t xml:space="preserve"> Technical College (defined as having a GPA of at least 2.0 out of a 4.0 scale)</w:t>
      </w:r>
      <w:r w:rsidR="00AB4C9C" w:rsidRPr="00F64B0C">
        <w:t>,</w:t>
      </w:r>
      <w:r w:rsidR="00D80804" w:rsidRPr="00F64B0C">
        <w:t xml:space="preserve"> </w:t>
      </w:r>
      <w:r w:rsidR="007E5FB7" w:rsidRPr="00F64B0C">
        <w:t xml:space="preserve">and who are not otherwise ineligible to attend </w:t>
      </w:r>
      <w:r w:rsidR="00B27246">
        <w:t>South Carolina State</w:t>
      </w:r>
      <w:r w:rsidR="007E5FB7" w:rsidRPr="00F64B0C">
        <w:t xml:space="preserve"> </w:t>
      </w:r>
      <w:r w:rsidR="00942995">
        <w:t>University</w:t>
      </w:r>
      <w:r w:rsidR="00942995" w:rsidRPr="00F64B0C">
        <w:t xml:space="preserve"> </w:t>
      </w:r>
      <w:r w:rsidR="007E5FB7" w:rsidRPr="00F64B0C">
        <w:t xml:space="preserve">for disciplinary or behavioral reasons, are assured of acceptance into </w:t>
      </w:r>
      <w:r w:rsidR="00512531">
        <w:t>a</w:t>
      </w:r>
      <w:r w:rsidR="007E5FB7" w:rsidRPr="00F64B0C">
        <w:t xml:space="preserve"> program offered by </w:t>
      </w:r>
      <w:r w:rsidR="00B27246">
        <w:t>South Carolina State</w:t>
      </w:r>
      <w:r w:rsidR="00942995">
        <w:t xml:space="preserve"> University</w:t>
      </w:r>
      <w:r w:rsidR="007E5FB7" w:rsidRPr="00F64B0C">
        <w:t xml:space="preserve"> through its</w:t>
      </w:r>
      <w:r w:rsidR="00D03B9F">
        <w:t xml:space="preserve"> </w:t>
      </w:r>
      <w:r w:rsidR="005B22DC">
        <w:t>College of Business and Applied Professional Sciences</w:t>
      </w:r>
      <w:r w:rsidR="007E5FB7" w:rsidRPr="00F64B0C">
        <w:t xml:space="preserve">. </w:t>
      </w:r>
    </w:p>
    <w:p w:rsidR="007E5FB7" w:rsidRPr="00F64B0C" w:rsidRDefault="007E5FB7" w:rsidP="00F76089"/>
    <w:p w:rsidR="00D5224A" w:rsidRPr="00F64B0C" w:rsidRDefault="00B27246" w:rsidP="00F76089">
      <w:r>
        <w:t>South Carolina State</w:t>
      </w:r>
      <w:r w:rsidR="00942995">
        <w:t xml:space="preserve"> University</w:t>
      </w:r>
      <w:r w:rsidR="00D5224A" w:rsidRPr="00F64B0C">
        <w:t xml:space="preserve"> will accept the application and official transcript</w:t>
      </w:r>
      <w:r w:rsidR="00D80804" w:rsidRPr="00F64B0C">
        <w:t>s</w:t>
      </w:r>
      <w:r w:rsidR="001B29D1" w:rsidRPr="00F64B0C">
        <w:t xml:space="preserve"> and will grant transfer credit</w:t>
      </w:r>
      <w:r w:rsidR="0082799B" w:rsidRPr="00F64B0C">
        <w:t xml:space="preserve"> for</w:t>
      </w:r>
      <w:r w:rsidR="007E5FB7" w:rsidRPr="00F64B0C">
        <w:t xml:space="preserve"> courses shown on the enclosed Attachment</w:t>
      </w:r>
      <w:r w:rsidR="00D5224A" w:rsidRPr="00F64B0C">
        <w:t xml:space="preserve">. If the student has credits for courses which are not part of this agreement, but for which the student wishes to be granted transfer credit,  an application for transfer credit for those courses must be completed, along with </w:t>
      </w:r>
      <w:r w:rsidR="00D80804" w:rsidRPr="00F64B0C">
        <w:t>a copy of official transcripts f</w:t>
      </w:r>
      <w:r w:rsidR="00D5224A" w:rsidRPr="00F64B0C">
        <w:t>r</w:t>
      </w:r>
      <w:r w:rsidR="00D80804" w:rsidRPr="00F64B0C">
        <w:t>o</w:t>
      </w:r>
      <w:r w:rsidR="00D5224A" w:rsidRPr="00F64B0C">
        <w:t xml:space="preserve">m the institutions at which the courses were originally taken. </w:t>
      </w:r>
    </w:p>
    <w:p w:rsidR="00D5224A" w:rsidRPr="00F64B0C" w:rsidRDefault="00D5224A" w:rsidP="00F76089"/>
    <w:p w:rsidR="00D5224A" w:rsidRPr="00F64B0C" w:rsidRDefault="00D5224A" w:rsidP="00F76089">
      <w:r w:rsidRPr="00F64B0C">
        <w:t xml:space="preserve">Students who have not completed all the courses outlined in this agreement may make an individual application to </w:t>
      </w:r>
      <w:r w:rsidR="00B27246">
        <w:t>South Carolina State</w:t>
      </w:r>
      <w:r w:rsidR="00942995">
        <w:t xml:space="preserve"> University</w:t>
      </w:r>
      <w:r w:rsidRPr="00F64B0C">
        <w:t>. In these cases, the application will be evaluated and transfer credit granted, based on the transcript(s) from the institutions at which courses were originally taken and according to transfer credit policies in effect at the time.</w:t>
      </w:r>
    </w:p>
    <w:p w:rsidR="00D5224A" w:rsidRPr="00F64B0C" w:rsidRDefault="00D5224A" w:rsidP="00F76089"/>
    <w:p w:rsidR="00D5224A" w:rsidRPr="00F64B0C" w:rsidRDefault="00D5224A" w:rsidP="00F76089">
      <w:r w:rsidRPr="00F64B0C">
        <w:t xml:space="preserve">Upon successful completion of the approved curriculum at </w:t>
      </w:r>
      <w:r w:rsidR="00B27246">
        <w:t>South Carolina State</w:t>
      </w:r>
      <w:r w:rsidR="00942995">
        <w:t xml:space="preserve"> University</w:t>
      </w:r>
      <w:r w:rsidRPr="00F64B0C">
        <w:t xml:space="preserve">, </w:t>
      </w:r>
      <w:r w:rsidR="00C52649" w:rsidRPr="00F64B0C">
        <w:t>Orangeburg-Calhoun</w:t>
      </w:r>
      <w:r w:rsidRPr="00F64B0C">
        <w:t xml:space="preserve"> Technical College transfer students shall be awarded a Bachelor of </w:t>
      </w:r>
      <w:r w:rsidR="0077465B">
        <w:t>Science</w:t>
      </w:r>
      <w:r w:rsidRPr="00F64B0C">
        <w:t xml:space="preserve"> degree from </w:t>
      </w:r>
      <w:r w:rsidR="00B27246">
        <w:t>South Carolina State</w:t>
      </w:r>
      <w:r w:rsidR="00942995">
        <w:t xml:space="preserve"> University</w:t>
      </w:r>
      <w:r w:rsidRPr="00F64B0C">
        <w:t>.</w:t>
      </w:r>
    </w:p>
    <w:p w:rsidR="00D5224A" w:rsidRPr="00F64B0C" w:rsidRDefault="00D5224A" w:rsidP="00F76089"/>
    <w:p w:rsidR="00D5224A" w:rsidRPr="00F64B0C" w:rsidRDefault="00C52649" w:rsidP="00F76089">
      <w:r w:rsidRPr="00F64B0C">
        <w:t>Orangeburg-Calhoun</w:t>
      </w:r>
      <w:r w:rsidR="00D5224A" w:rsidRPr="00F64B0C">
        <w:t xml:space="preserve"> Technical College shall designate appropriate members of their faculty as student advisors to counsel and assist students enrolled in the program for eventual transfer to </w:t>
      </w:r>
      <w:r w:rsidR="00B27246">
        <w:t>South Carolina State</w:t>
      </w:r>
      <w:r w:rsidR="00942995">
        <w:t xml:space="preserve"> University</w:t>
      </w:r>
      <w:r w:rsidR="00D5224A" w:rsidRPr="00F64B0C">
        <w:t>’s</w:t>
      </w:r>
      <w:r w:rsidR="00D03B9F">
        <w:t xml:space="preserve"> </w:t>
      </w:r>
      <w:r w:rsidR="00D03B9F" w:rsidRPr="00D03B9F">
        <w:t xml:space="preserve">Bachelors of </w:t>
      </w:r>
      <w:r w:rsidR="0077465B">
        <w:t>Science</w:t>
      </w:r>
      <w:r w:rsidR="00D03B9F" w:rsidRPr="00D03B9F">
        <w:t xml:space="preserve"> Degree </w:t>
      </w:r>
      <w:r w:rsidR="000855B5">
        <w:t>program</w:t>
      </w:r>
      <w:r w:rsidR="00FC3364" w:rsidRPr="00F64B0C">
        <w:t xml:space="preserve">. </w:t>
      </w:r>
      <w:r w:rsidR="00FC3364" w:rsidRPr="00D03B9F">
        <w:t>The director of the</w:t>
      </w:r>
      <w:r w:rsidR="00FC3364" w:rsidRPr="00814751">
        <w:rPr>
          <w:b/>
          <w:u w:val="single"/>
        </w:rPr>
        <w:t xml:space="preserve"> </w:t>
      </w:r>
      <w:r w:rsidR="000855B5">
        <w:t>business program</w:t>
      </w:r>
      <w:r w:rsidR="00D03B9F">
        <w:t xml:space="preserve"> </w:t>
      </w:r>
      <w:r w:rsidR="00FC3364" w:rsidRPr="00F64B0C">
        <w:t xml:space="preserve">at </w:t>
      </w:r>
      <w:r w:rsidR="00B27246">
        <w:t>South Carolina State</w:t>
      </w:r>
      <w:r w:rsidR="00942995">
        <w:t xml:space="preserve"> University</w:t>
      </w:r>
      <w:r w:rsidR="00FC3364" w:rsidRPr="00F64B0C">
        <w:t xml:space="preserve"> shall assist and cooperate in the advisement process as required to ensure close liaison with </w:t>
      </w:r>
      <w:r w:rsidRPr="00F64B0C">
        <w:t>Orangeburg-Calhoun</w:t>
      </w:r>
      <w:r w:rsidR="00FC3364" w:rsidRPr="00F64B0C">
        <w:t xml:space="preserve"> Technical College.</w:t>
      </w:r>
    </w:p>
    <w:p w:rsidR="00FC3364" w:rsidRPr="00F64B0C" w:rsidRDefault="00FC3364" w:rsidP="00F76089"/>
    <w:p w:rsidR="00FC3364" w:rsidRPr="00F64B0C" w:rsidRDefault="00FC3364" w:rsidP="00D86E5C">
      <w:pPr>
        <w:numPr>
          <w:ilvl w:val="0"/>
          <w:numId w:val="4"/>
        </w:numPr>
        <w:rPr>
          <w:b/>
          <w:u w:val="single"/>
        </w:rPr>
      </w:pPr>
      <w:r w:rsidRPr="00F64B0C">
        <w:rPr>
          <w:b/>
          <w:u w:val="single"/>
        </w:rPr>
        <w:t>TERMINATION</w:t>
      </w:r>
    </w:p>
    <w:p w:rsidR="00FC3364" w:rsidRPr="00F64B0C" w:rsidRDefault="00FC3364" w:rsidP="00F76089"/>
    <w:p w:rsidR="00FC3364" w:rsidRPr="00F64B0C" w:rsidRDefault="00FC3364" w:rsidP="00F76089">
      <w:r w:rsidRPr="00F64B0C">
        <w:t xml:space="preserve">Either institution may terminate its participation </w:t>
      </w:r>
      <w:r w:rsidR="00D80804" w:rsidRPr="00F64B0C">
        <w:t xml:space="preserve">in this agreement </w:t>
      </w:r>
      <w:r w:rsidRPr="00F64B0C">
        <w:t>by submitting written notification to the other institution at least three months prior to termination, but subject to the proviso that such termination shall not become effective until the end of the current academic semester at the terminating member’s institution. Students currently enrolled will be given up to four academic years to complete their program of study.</w:t>
      </w:r>
    </w:p>
    <w:p w:rsidR="00FC3364" w:rsidRPr="00F64B0C" w:rsidRDefault="00FC3364" w:rsidP="00F76089"/>
    <w:p w:rsidR="00FC3364" w:rsidRPr="00F64B0C" w:rsidRDefault="00CF5BB8" w:rsidP="00F76089">
      <w:pPr>
        <w:rPr>
          <w:b/>
        </w:rPr>
      </w:pPr>
      <w:r w:rsidRPr="00F64B0C">
        <w:rPr>
          <w:b/>
        </w:rPr>
        <w:t>V.</w:t>
      </w:r>
      <w:r w:rsidRPr="00F64B0C">
        <w:rPr>
          <w:b/>
        </w:rPr>
        <w:tab/>
      </w:r>
      <w:r w:rsidR="00FC3364" w:rsidRPr="00F64B0C">
        <w:rPr>
          <w:b/>
          <w:u w:val="single"/>
        </w:rPr>
        <w:t>AMENDMENTS TO THIS AGREEMENT</w:t>
      </w:r>
    </w:p>
    <w:p w:rsidR="00FC3364" w:rsidRPr="00F64B0C" w:rsidRDefault="00FC3364" w:rsidP="00F76089">
      <w:pPr>
        <w:rPr>
          <w:b/>
        </w:rPr>
      </w:pPr>
    </w:p>
    <w:p w:rsidR="00FC3364" w:rsidRPr="00F64B0C" w:rsidRDefault="00B27246" w:rsidP="00F76089">
      <w:r>
        <w:t>South Carolina State</w:t>
      </w:r>
      <w:r w:rsidR="00942995">
        <w:t xml:space="preserve"> University</w:t>
      </w:r>
      <w:r w:rsidR="00FC3364" w:rsidRPr="00F64B0C">
        <w:t xml:space="preserve"> and </w:t>
      </w:r>
      <w:r w:rsidR="00C52649" w:rsidRPr="00F64B0C">
        <w:t>Orangeburg-Calhoun</w:t>
      </w:r>
      <w:r w:rsidR="00FC3364" w:rsidRPr="00F64B0C">
        <w:t xml:space="preserve"> Technical C</w:t>
      </w:r>
      <w:r w:rsidR="0082799B" w:rsidRPr="00F64B0C">
        <w:t>ollege agree that this document</w:t>
      </w:r>
      <w:r w:rsidR="00FC3364" w:rsidRPr="00F64B0C">
        <w:t xml:space="preserve"> constitutes the sole, full, and complete agreement between these institutions. No amendments, changes, additions, deletions, or modifications to or of this agreement shall be valid unless reduced to writing, signed by each institution’s representative, and attached to this document.</w:t>
      </w:r>
    </w:p>
    <w:p w:rsidR="002D6B0F" w:rsidRPr="00CF5BB8" w:rsidRDefault="00D048BD">
      <w:pPr>
        <w:rPr>
          <w:sz w:val="22"/>
          <w:szCs w:val="22"/>
        </w:rPr>
      </w:pPr>
      <w:r w:rsidRPr="00F64B0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D6B0F" w:rsidRPr="006F3E67" w:rsidTr="006F3E67">
        <w:tc>
          <w:tcPr>
            <w:tcW w:w="9576" w:type="dxa"/>
            <w:gridSpan w:val="2"/>
            <w:shd w:val="clear" w:color="auto" w:fill="auto"/>
          </w:tcPr>
          <w:p w:rsidR="005C2094" w:rsidRPr="006F3E67" w:rsidRDefault="005C2094" w:rsidP="006F3E67">
            <w:pPr>
              <w:jc w:val="center"/>
              <w:rPr>
                <w:b/>
                <w:sz w:val="32"/>
                <w:szCs w:val="32"/>
              </w:rPr>
            </w:pPr>
          </w:p>
          <w:p w:rsidR="002D6B0F" w:rsidRPr="006F3E67" w:rsidRDefault="002D6B0F" w:rsidP="006F3E67">
            <w:pPr>
              <w:jc w:val="center"/>
              <w:rPr>
                <w:b/>
                <w:sz w:val="32"/>
                <w:szCs w:val="32"/>
              </w:rPr>
            </w:pPr>
            <w:r w:rsidRPr="006F3E67">
              <w:rPr>
                <w:b/>
                <w:sz w:val="32"/>
                <w:szCs w:val="32"/>
              </w:rPr>
              <w:t>APPROVED FOR</w:t>
            </w:r>
          </w:p>
          <w:p w:rsidR="005C2094" w:rsidRPr="006F3E67" w:rsidRDefault="005C2094" w:rsidP="006F3E67">
            <w:pPr>
              <w:jc w:val="center"/>
              <w:rPr>
                <w:sz w:val="32"/>
                <w:szCs w:val="32"/>
              </w:rPr>
            </w:pPr>
          </w:p>
        </w:tc>
      </w:tr>
      <w:tr w:rsidR="002D6B0F" w:rsidRPr="006F3E67" w:rsidTr="006F3E67">
        <w:tc>
          <w:tcPr>
            <w:tcW w:w="4788" w:type="dxa"/>
            <w:shd w:val="clear" w:color="auto" w:fill="auto"/>
          </w:tcPr>
          <w:p w:rsidR="002D6B0F" w:rsidRPr="006F3E67" w:rsidRDefault="00B27246" w:rsidP="006F3E67">
            <w:pPr>
              <w:jc w:val="center"/>
              <w:rPr>
                <w:sz w:val="22"/>
                <w:szCs w:val="22"/>
              </w:rPr>
            </w:pPr>
            <w:r>
              <w:rPr>
                <w:sz w:val="22"/>
                <w:szCs w:val="22"/>
              </w:rPr>
              <w:t>South Carolina State</w:t>
            </w:r>
            <w:r w:rsidR="00942995">
              <w:rPr>
                <w:sz w:val="22"/>
                <w:szCs w:val="22"/>
              </w:rPr>
              <w:t xml:space="preserve"> </w:t>
            </w:r>
            <w:r w:rsidR="00942995">
              <w:t>University</w:t>
            </w:r>
          </w:p>
          <w:p w:rsidR="002D6B0F" w:rsidRPr="006F3E67" w:rsidRDefault="002D6B0F">
            <w:pPr>
              <w:rPr>
                <w:sz w:val="22"/>
                <w:szCs w:val="22"/>
              </w:rPr>
            </w:pPr>
          </w:p>
          <w:p w:rsidR="002D6B0F" w:rsidRPr="006F3E67" w:rsidRDefault="002D6B0F" w:rsidP="006F3E67">
            <w:pPr>
              <w:jc w:val="center"/>
              <w:rPr>
                <w:sz w:val="22"/>
                <w:szCs w:val="22"/>
              </w:rPr>
            </w:pPr>
            <w:r w:rsidRPr="006F3E67">
              <w:rPr>
                <w:sz w:val="22"/>
                <w:szCs w:val="22"/>
              </w:rPr>
              <w:t>_______</w:t>
            </w:r>
            <w:r w:rsidR="00D86A2D" w:rsidRPr="006F3E67">
              <w:rPr>
                <w:sz w:val="22"/>
                <w:szCs w:val="22"/>
              </w:rPr>
              <w:t>__________________</w:t>
            </w:r>
            <w:r w:rsidRPr="006F3E67">
              <w:rPr>
                <w:sz w:val="22"/>
                <w:szCs w:val="22"/>
              </w:rPr>
              <w:t>_____________</w:t>
            </w:r>
          </w:p>
          <w:p w:rsidR="002D6B0F" w:rsidRPr="006F3E67" w:rsidRDefault="007C5832" w:rsidP="006F3E67">
            <w:pPr>
              <w:jc w:val="center"/>
              <w:rPr>
                <w:sz w:val="22"/>
                <w:szCs w:val="22"/>
              </w:rPr>
            </w:pPr>
            <w:r>
              <w:rPr>
                <w:sz w:val="22"/>
                <w:szCs w:val="22"/>
              </w:rPr>
              <w:t>Thomas Elzey</w:t>
            </w:r>
            <w:r w:rsidR="002D6B0F" w:rsidRPr="006F3E67">
              <w:rPr>
                <w:sz w:val="22"/>
                <w:szCs w:val="22"/>
              </w:rPr>
              <w:t>, President</w:t>
            </w:r>
          </w:p>
          <w:p w:rsidR="0048528F" w:rsidRPr="006F3E67" w:rsidRDefault="0048528F" w:rsidP="006F3E67">
            <w:pPr>
              <w:jc w:val="center"/>
              <w:rPr>
                <w:sz w:val="22"/>
                <w:szCs w:val="22"/>
              </w:rPr>
            </w:pPr>
          </w:p>
          <w:p w:rsidR="00DD7C6B" w:rsidRPr="006F3E67" w:rsidRDefault="00DD7C6B" w:rsidP="006F3E67">
            <w:pPr>
              <w:jc w:val="center"/>
              <w:rPr>
                <w:sz w:val="22"/>
                <w:szCs w:val="22"/>
              </w:rPr>
            </w:pPr>
            <w:r w:rsidRPr="006F3E67">
              <w:rPr>
                <w:sz w:val="22"/>
                <w:szCs w:val="22"/>
              </w:rPr>
              <w:t>____________________</w:t>
            </w:r>
          </w:p>
          <w:p w:rsidR="002D6B0F" w:rsidRPr="006F3E67" w:rsidRDefault="002D6B0F" w:rsidP="006F3E67">
            <w:pPr>
              <w:jc w:val="center"/>
              <w:rPr>
                <w:sz w:val="22"/>
                <w:szCs w:val="22"/>
              </w:rPr>
            </w:pPr>
            <w:r w:rsidRPr="006F3E67">
              <w:rPr>
                <w:sz w:val="22"/>
                <w:szCs w:val="22"/>
              </w:rPr>
              <w:t>Date</w:t>
            </w:r>
          </w:p>
          <w:p w:rsidR="00DD7C6B" w:rsidRPr="006F3E67" w:rsidRDefault="00DD7C6B">
            <w:pPr>
              <w:rPr>
                <w:sz w:val="22"/>
                <w:szCs w:val="22"/>
              </w:rPr>
            </w:pPr>
          </w:p>
        </w:tc>
        <w:tc>
          <w:tcPr>
            <w:tcW w:w="4788" w:type="dxa"/>
            <w:shd w:val="clear" w:color="auto" w:fill="auto"/>
          </w:tcPr>
          <w:p w:rsidR="002D6B0F" w:rsidRPr="006F3E67" w:rsidRDefault="002D6B0F" w:rsidP="006F3E67">
            <w:pPr>
              <w:jc w:val="center"/>
              <w:rPr>
                <w:b/>
                <w:sz w:val="22"/>
                <w:szCs w:val="22"/>
              </w:rPr>
            </w:pPr>
            <w:r w:rsidRPr="006F3E67">
              <w:rPr>
                <w:sz w:val="22"/>
                <w:szCs w:val="22"/>
              </w:rPr>
              <w:t>Orangeburg-Calhoun Technical College</w:t>
            </w:r>
          </w:p>
          <w:p w:rsidR="002D6B0F" w:rsidRPr="006F3E67" w:rsidRDefault="002D6B0F">
            <w:pPr>
              <w:rPr>
                <w:sz w:val="22"/>
                <w:szCs w:val="22"/>
              </w:rPr>
            </w:pPr>
          </w:p>
          <w:p w:rsidR="002D6B0F" w:rsidRPr="006F3E67" w:rsidRDefault="00DD7C6B" w:rsidP="006F3E67">
            <w:pPr>
              <w:jc w:val="center"/>
              <w:rPr>
                <w:sz w:val="22"/>
                <w:szCs w:val="22"/>
              </w:rPr>
            </w:pPr>
            <w:r w:rsidRPr="006F3E67">
              <w:rPr>
                <w:sz w:val="22"/>
                <w:szCs w:val="22"/>
              </w:rPr>
              <w:t>_______</w:t>
            </w:r>
            <w:r w:rsidR="00D86A2D" w:rsidRPr="006F3E67">
              <w:rPr>
                <w:sz w:val="22"/>
                <w:szCs w:val="22"/>
              </w:rPr>
              <w:t>_____________________</w:t>
            </w:r>
            <w:r w:rsidRPr="006F3E67">
              <w:rPr>
                <w:sz w:val="22"/>
                <w:szCs w:val="22"/>
              </w:rPr>
              <w:t>__________</w:t>
            </w:r>
          </w:p>
          <w:p w:rsidR="002D6B0F" w:rsidRPr="006F3E67" w:rsidRDefault="002D6B0F" w:rsidP="006F3E67">
            <w:pPr>
              <w:jc w:val="center"/>
              <w:rPr>
                <w:sz w:val="22"/>
                <w:szCs w:val="22"/>
              </w:rPr>
            </w:pPr>
            <w:r w:rsidRPr="006F3E67">
              <w:rPr>
                <w:sz w:val="22"/>
                <w:szCs w:val="22"/>
              </w:rPr>
              <w:t>Walt Tobin, President</w:t>
            </w:r>
          </w:p>
          <w:p w:rsidR="0048528F" w:rsidRPr="006F3E67" w:rsidRDefault="0048528F" w:rsidP="006F3E67">
            <w:pPr>
              <w:jc w:val="center"/>
              <w:rPr>
                <w:sz w:val="22"/>
                <w:szCs w:val="22"/>
              </w:rPr>
            </w:pPr>
          </w:p>
          <w:p w:rsidR="00DD7C6B" w:rsidRPr="006F3E67" w:rsidRDefault="00DD7C6B" w:rsidP="006F3E67">
            <w:pPr>
              <w:jc w:val="center"/>
              <w:rPr>
                <w:sz w:val="22"/>
                <w:szCs w:val="22"/>
              </w:rPr>
            </w:pPr>
            <w:r w:rsidRPr="006F3E67">
              <w:rPr>
                <w:sz w:val="22"/>
                <w:szCs w:val="22"/>
              </w:rPr>
              <w:t>_________________</w:t>
            </w:r>
          </w:p>
          <w:p w:rsidR="002D6B0F" w:rsidRPr="006F3E67" w:rsidRDefault="002D6B0F" w:rsidP="006F3E67">
            <w:pPr>
              <w:jc w:val="center"/>
              <w:rPr>
                <w:sz w:val="22"/>
                <w:szCs w:val="22"/>
              </w:rPr>
            </w:pPr>
            <w:r w:rsidRPr="006F3E67">
              <w:rPr>
                <w:sz w:val="22"/>
                <w:szCs w:val="22"/>
              </w:rPr>
              <w:t>Date</w:t>
            </w:r>
          </w:p>
          <w:p w:rsidR="002D6B0F" w:rsidRPr="006F3E67" w:rsidRDefault="002D6B0F">
            <w:pPr>
              <w:rPr>
                <w:sz w:val="22"/>
                <w:szCs w:val="22"/>
              </w:rPr>
            </w:pPr>
          </w:p>
        </w:tc>
      </w:tr>
      <w:tr w:rsidR="00DD7C6B" w:rsidRPr="006F3E67" w:rsidTr="006F3E67">
        <w:tc>
          <w:tcPr>
            <w:tcW w:w="9576" w:type="dxa"/>
            <w:gridSpan w:val="2"/>
            <w:shd w:val="clear" w:color="auto" w:fill="auto"/>
          </w:tcPr>
          <w:p w:rsidR="005C2094" w:rsidRPr="006F3E67" w:rsidRDefault="005C2094" w:rsidP="006F3E67">
            <w:pPr>
              <w:jc w:val="center"/>
              <w:rPr>
                <w:b/>
                <w:sz w:val="32"/>
                <w:szCs w:val="32"/>
              </w:rPr>
            </w:pPr>
          </w:p>
          <w:p w:rsidR="00DD7C6B" w:rsidRPr="006F3E67" w:rsidRDefault="00DD7C6B" w:rsidP="006F3E67">
            <w:pPr>
              <w:jc w:val="center"/>
              <w:rPr>
                <w:b/>
                <w:sz w:val="32"/>
                <w:szCs w:val="32"/>
              </w:rPr>
            </w:pPr>
            <w:r w:rsidRPr="006F3E67">
              <w:rPr>
                <w:b/>
                <w:sz w:val="32"/>
                <w:szCs w:val="32"/>
              </w:rPr>
              <w:t>ACKNOWLEDGED FOR</w:t>
            </w:r>
          </w:p>
          <w:p w:rsidR="005C2094" w:rsidRPr="006F3E67" w:rsidRDefault="005C2094" w:rsidP="006F3E67">
            <w:pPr>
              <w:jc w:val="center"/>
              <w:rPr>
                <w:sz w:val="32"/>
                <w:szCs w:val="32"/>
              </w:rPr>
            </w:pPr>
          </w:p>
        </w:tc>
      </w:tr>
      <w:tr w:rsidR="002D6B0F" w:rsidRPr="006F3E67" w:rsidTr="006F3E67">
        <w:tc>
          <w:tcPr>
            <w:tcW w:w="4788" w:type="dxa"/>
            <w:shd w:val="clear" w:color="auto" w:fill="auto"/>
          </w:tcPr>
          <w:p w:rsidR="00DD7C6B" w:rsidRPr="006F3E67" w:rsidRDefault="00B27246" w:rsidP="006F3E67">
            <w:pPr>
              <w:jc w:val="center"/>
              <w:rPr>
                <w:sz w:val="22"/>
                <w:szCs w:val="22"/>
              </w:rPr>
            </w:pPr>
            <w:r>
              <w:rPr>
                <w:sz w:val="22"/>
                <w:szCs w:val="22"/>
              </w:rPr>
              <w:t>South Carolina State</w:t>
            </w:r>
            <w:r w:rsidR="00942995">
              <w:rPr>
                <w:sz w:val="22"/>
                <w:szCs w:val="22"/>
              </w:rPr>
              <w:t xml:space="preserve"> </w:t>
            </w:r>
            <w:r w:rsidR="00942995">
              <w:t>University</w:t>
            </w:r>
          </w:p>
          <w:p w:rsidR="004F1635" w:rsidRPr="006F3E67" w:rsidRDefault="004F1635" w:rsidP="006F3E67">
            <w:pPr>
              <w:jc w:val="center"/>
              <w:rPr>
                <w:sz w:val="22"/>
                <w:szCs w:val="22"/>
              </w:rPr>
            </w:pPr>
          </w:p>
          <w:p w:rsidR="00AB0FA4" w:rsidRPr="006F3E67" w:rsidRDefault="00AB0FA4" w:rsidP="00AB0FA4">
            <w:pPr>
              <w:rPr>
                <w:sz w:val="22"/>
                <w:szCs w:val="22"/>
              </w:rPr>
            </w:pPr>
            <w:r w:rsidRPr="006F3E67">
              <w:rPr>
                <w:sz w:val="22"/>
                <w:szCs w:val="22"/>
              </w:rPr>
              <w:t>_________________________________________</w:t>
            </w:r>
          </w:p>
          <w:p w:rsidR="00AB0FA4" w:rsidRPr="006F3E67" w:rsidRDefault="00AB0FA4" w:rsidP="00AB0FA4">
            <w:pPr>
              <w:jc w:val="center"/>
              <w:rPr>
                <w:sz w:val="22"/>
                <w:szCs w:val="22"/>
              </w:rPr>
            </w:pPr>
            <w:r w:rsidRPr="006F3E67">
              <w:rPr>
                <w:sz w:val="22"/>
                <w:szCs w:val="22"/>
              </w:rPr>
              <w:t>Vice President for Academic Affairs/Date</w:t>
            </w:r>
          </w:p>
          <w:p w:rsidR="00AB0FA4" w:rsidRDefault="00AB0FA4" w:rsidP="006F3E67">
            <w:pPr>
              <w:jc w:val="center"/>
              <w:rPr>
                <w:sz w:val="22"/>
                <w:szCs w:val="22"/>
              </w:rPr>
            </w:pPr>
          </w:p>
          <w:p w:rsidR="00DD7C6B" w:rsidRPr="006F3E67" w:rsidRDefault="00902BF7" w:rsidP="006F3E67">
            <w:pPr>
              <w:jc w:val="center"/>
              <w:rPr>
                <w:sz w:val="22"/>
                <w:szCs w:val="22"/>
              </w:rPr>
            </w:pPr>
            <w:r w:rsidRPr="006F3E67">
              <w:rPr>
                <w:sz w:val="22"/>
                <w:szCs w:val="22"/>
              </w:rPr>
              <w:t>____________</w:t>
            </w:r>
            <w:r w:rsidR="00D86A2D" w:rsidRPr="006F3E67">
              <w:rPr>
                <w:sz w:val="22"/>
                <w:szCs w:val="22"/>
              </w:rPr>
              <w:t>___________</w:t>
            </w:r>
            <w:r w:rsidRPr="006F3E67">
              <w:rPr>
                <w:sz w:val="22"/>
                <w:szCs w:val="22"/>
              </w:rPr>
              <w:t>________</w:t>
            </w:r>
            <w:r w:rsidR="004F1635" w:rsidRPr="006F3E67">
              <w:rPr>
                <w:sz w:val="22"/>
                <w:szCs w:val="22"/>
              </w:rPr>
              <w:t>____</w:t>
            </w:r>
            <w:r w:rsidR="00D86A2D" w:rsidRPr="006F3E67">
              <w:rPr>
                <w:sz w:val="22"/>
                <w:szCs w:val="22"/>
              </w:rPr>
              <w:t>__</w:t>
            </w:r>
            <w:r w:rsidRPr="006F3E67">
              <w:rPr>
                <w:sz w:val="22"/>
                <w:szCs w:val="22"/>
              </w:rPr>
              <w:t>__</w:t>
            </w:r>
          </w:p>
          <w:p w:rsidR="004F1635" w:rsidRPr="006F3E67" w:rsidRDefault="00DD7C6B" w:rsidP="00AB0FA4">
            <w:pPr>
              <w:jc w:val="center"/>
              <w:rPr>
                <w:sz w:val="22"/>
                <w:szCs w:val="22"/>
              </w:rPr>
            </w:pPr>
            <w:r w:rsidRPr="005B22DC">
              <w:rPr>
                <w:sz w:val="22"/>
                <w:szCs w:val="22"/>
              </w:rPr>
              <w:t xml:space="preserve">Dean of the </w:t>
            </w:r>
            <w:r w:rsidR="005B22DC" w:rsidRPr="005B22DC">
              <w:rPr>
                <w:sz w:val="22"/>
                <w:szCs w:val="22"/>
              </w:rPr>
              <w:t>College of Business and Applied Professional Sciences</w:t>
            </w:r>
            <w:r w:rsidR="004F1635" w:rsidRPr="005B22DC">
              <w:rPr>
                <w:sz w:val="22"/>
                <w:szCs w:val="22"/>
              </w:rPr>
              <w:t>/Date</w:t>
            </w:r>
          </w:p>
        </w:tc>
        <w:tc>
          <w:tcPr>
            <w:tcW w:w="4788" w:type="dxa"/>
            <w:shd w:val="clear" w:color="auto" w:fill="auto"/>
          </w:tcPr>
          <w:p w:rsidR="00DD7C6B" w:rsidRPr="006F3E67" w:rsidRDefault="00DD7C6B" w:rsidP="006F3E67">
            <w:pPr>
              <w:jc w:val="center"/>
              <w:rPr>
                <w:sz w:val="22"/>
                <w:szCs w:val="22"/>
              </w:rPr>
            </w:pPr>
            <w:r w:rsidRPr="006F3E67">
              <w:rPr>
                <w:sz w:val="22"/>
                <w:szCs w:val="22"/>
              </w:rPr>
              <w:t>Orangeburg-Calhoun Technical College</w:t>
            </w:r>
          </w:p>
          <w:p w:rsidR="004F1635" w:rsidRPr="006F3E67" w:rsidRDefault="004F1635" w:rsidP="006F3E67">
            <w:pPr>
              <w:jc w:val="center"/>
              <w:rPr>
                <w:sz w:val="22"/>
                <w:szCs w:val="22"/>
              </w:rPr>
            </w:pPr>
          </w:p>
          <w:p w:rsidR="00DD7C6B" w:rsidRPr="006F3E67" w:rsidRDefault="00902BF7" w:rsidP="006F3E67">
            <w:pPr>
              <w:jc w:val="center"/>
              <w:rPr>
                <w:b/>
                <w:sz w:val="22"/>
                <w:szCs w:val="22"/>
              </w:rPr>
            </w:pPr>
            <w:r w:rsidRPr="006F3E67">
              <w:rPr>
                <w:b/>
                <w:sz w:val="22"/>
                <w:szCs w:val="22"/>
              </w:rPr>
              <w:t>_________________</w:t>
            </w:r>
            <w:r w:rsidR="00D86A2D" w:rsidRPr="006F3E67">
              <w:rPr>
                <w:b/>
                <w:sz w:val="22"/>
                <w:szCs w:val="22"/>
              </w:rPr>
              <w:t>_____</w:t>
            </w:r>
            <w:r w:rsidRPr="006F3E67">
              <w:rPr>
                <w:b/>
                <w:sz w:val="22"/>
                <w:szCs w:val="22"/>
              </w:rPr>
              <w:t>____</w:t>
            </w:r>
            <w:r w:rsidR="004F1635" w:rsidRPr="006F3E67">
              <w:rPr>
                <w:b/>
                <w:sz w:val="22"/>
                <w:szCs w:val="22"/>
              </w:rPr>
              <w:t>_____</w:t>
            </w:r>
            <w:r w:rsidRPr="006F3E67">
              <w:rPr>
                <w:b/>
                <w:sz w:val="22"/>
                <w:szCs w:val="22"/>
              </w:rPr>
              <w:t>_______</w:t>
            </w:r>
          </w:p>
          <w:p w:rsidR="002D6B0F" w:rsidRPr="006F3E67" w:rsidRDefault="00DD7C6B" w:rsidP="006F3E67">
            <w:pPr>
              <w:jc w:val="center"/>
              <w:rPr>
                <w:sz w:val="22"/>
                <w:szCs w:val="22"/>
              </w:rPr>
            </w:pPr>
            <w:r w:rsidRPr="006F3E67">
              <w:rPr>
                <w:sz w:val="22"/>
                <w:szCs w:val="22"/>
              </w:rPr>
              <w:t>Vice President for Academic Affairs</w:t>
            </w:r>
            <w:r w:rsidR="004F1635" w:rsidRPr="006F3E67">
              <w:rPr>
                <w:sz w:val="22"/>
                <w:szCs w:val="22"/>
              </w:rPr>
              <w:t>/Date</w:t>
            </w:r>
          </w:p>
          <w:p w:rsidR="0048528F" w:rsidRPr="006F3E67" w:rsidRDefault="0048528F" w:rsidP="006F3E67">
            <w:pPr>
              <w:jc w:val="center"/>
              <w:rPr>
                <w:sz w:val="22"/>
                <w:szCs w:val="22"/>
              </w:rPr>
            </w:pPr>
          </w:p>
          <w:p w:rsidR="00DD7C6B" w:rsidRPr="006F3E67" w:rsidRDefault="00902BF7" w:rsidP="006F3E67">
            <w:pPr>
              <w:jc w:val="center"/>
              <w:rPr>
                <w:sz w:val="22"/>
                <w:szCs w:val="22"/>
              </w:rPr>
            </w:pPr>
            <w:r w:rsidRPr="006F3E67">
              <w:rPr>
                <w:sz w:val="22"/>
                <w:szCs w:val="22"/>
              </w:rPr>
              <w:t>______________</w:t>
            </w:r>
            <w:r w:rsidR="004F1635" w:rsidRPr="006F3E67">
              <w:rPr>
                <w:sz w:val="22"/>
                <w:szCs w:val="22"/>
              </w:rPr>
              <w:t>___</w:t>
            </w:r>
            <w:r w:rsidR="00D86A2D" w:rsidRPr="006F3E67">
              <w:rPr>
                <w:sz w:val="22"/>
                <w:szCs w:val="22"/>
              </w:rPr>
              <w:t>___</w:t>
            </w:r>
            <w:r w:rsidR="004F1635" w:rsidRPr="006F3E67">
              <w:rPr>
                <w:sz w:val="22"/>
                <w:szCs w:val="22"/>
              </w:rPr>
              <w:t>______________</w:t>
            </w:r>
            <w:r w:rsidRPr="006F3E67">
              <w:rPr>
                <w:sz w:val="22"/>
                <w:szCs w:val="22"/>
              </w:rPr>
              <w:t>_____</w:t>
            </w:r>
          </w:p>
          <w:p w:rsidR="00DD7C6B" w:rsidRPr="006F3E67" w:rsidRDefault="00DD7C6B" w:rsidP="006F3E67">
            <w:pPr>
              <w:jc w:val="center"/>
              <w:rPr>
                <w:sz w:val="22"/>
                <w:szCs w:val="22"/>
              </w:rPr>
            </w:pPr>
            <w:r w:rsidRPr="006F3E67">
              <w:rPr>
                <w:sz w:val="22"/>
                <w:szCs w:val="22"/>
              </w:rPr>
              <w:t>Dean, Career Education</w:t>
            </w:r>
            <w:r w:rsidR="004F1635" w:rsidRPr="006F3E67">
              <w:rPr>
                <w:sz w:val="22"/>
                <w:szCs w:val="22"/>
              </w:rPr>
              <w:t xml:space="preserve"> On-line College/Date</w:t>
            </w:r>
          </w:p>
        </w:tc>
      </w:tr>
    </w:tbl>
    <w:p w:rsidR="00D048BD" w:rsidRPr="00CF5BB8" w:rsidRDefault="00D048BD">
      <w:pPr>
        <w:rPr>
          <w:sz w:val="22"/>
          <w:szCs w:val="22"/>
        </w:rPr>
      </w:pPr>
    </w:p>
    <w:p w:rsidR="007D5D95" w:rsidRPr="00CF5BB8" w:rsidRDefault="007D5D95" w:rsidP="007D5D95">
      <w:pPr>
        <w:jc w:val="center"/>
        <w:rPr>
          <w:b/>
          <w:sz w:val="22"/>
          <w:szCs w:val="22"/>
          <w:u w:val="single"/>
        </w:rPr>
      </w:pPr>
    </w:p>
    <w:p w:rsidR="00174BDA" w:rsidRPr="00CF5BB8" w:rsidRDefault="00174BDA" w:rsidP="00174BDA">
      <w:pPr>
        <w:jc w:val="center"/>
        <w:rPr>
          <w:b/>
          <w:sz w:val="22"/>
          <w:szCs w:val="22"/>
          <w:u w:val="single"/>
        </w:rPr>
      </w:pPr>
    </w:p>
    <w:p w:rsidR="00FC3364" w:rsidRPr="00CF5BB8" w:rsidRDefault="00FC3364" w:rsidP="00F76089">
      <w:pPr>
        <w:rPr>
          <w:b/>
          <w:sz w:val="22"/>
          <w:szCs w:val="22"/>
        </w:rPr>
      </w:pPr>
      <w:r w:rsidRPr="00CF5BB8">
        <w:rPr>
          <w:b/>
          <w:sz w:val="22"/>
          <w:szCs w:val="22"/>
        </w:rPr>
        <w:tab/>
      </w:r>
      <w:r w:rsidRPr="00CF5BB8">
        <w:rPr>
          <w:b/>
          <w:sz w:val="22"/>
          <w:szCs w:val="22"/>
        </w:rPr>
        <w:tab/>
      </w:r>
      <w:r w:rsidRPr="00CF5BB8">
        <w:rPr>
          <w:b/>
          <w:sz w:val="22"/>
          <w:szCs w:val="22"/>
        </w:rPr>
        <w:tab/>
      </w:r>
      <w:r w:rsidRPr="00CF5BB8">
        <w:rPr>
          <w:b/>
          <w:sz w:val="22"/>
          <w:szCs w:val="22"/>
        </w:rPr>
        <w:tab/>
      </w:r>
      <w:r w:rsidRPr="00CF5BB8">
        <w:rPr>
          <w:b/>
          <w:sz w:val="22"/>
          <w:szCs w:val="22"/>
        </w:rPr>
        <w:tab/>
      </w:r>
      <w:r w:rsidR="00D86E5C">
        <w:rPr>
          <w:b/>
          <w:sz w:val="22"/>
          <w:szCs w:val="22"/>
        </w:rPr>
        <w:tab/>
      </w: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D756F6" w:rsidRDefault="00D756F6" w:rsidP="00D756F6">
      <w:pPr>
        <w:rPr>
          <w:b/>
          <w:sz w:val="22"/>
          <w:szCs w:val="22"/>
        </w:rPr>
      </w:pPr>
    </w:p>
    <w:p w:rsidR="00471334" w:rsidRPr="002A0644" w:rsidRDefault="00471334" w:rsidP="00471334">
      <w:pPr>
        <w:jc w:val="center"/>
        <w:rPr>
          <w:b/>
        </w:rPr>
      </w:pPr>
      <w:r>
        <w:rPr>
          <w:b/>
          <w:sz w:val="22"/>
          <w:szCs w:val="22"/>
        </w:rPr>
        <w:br w:type="page"/>
      </w:r>
      <w:r w:rsidRPr="002A0644">
        <w:rPr>
          <w:b/>
        </w:rPr>
        <w:t>ORANGEBURG-CALHOUN TECHICAL COLLEGE/</w:t>
      </w:r>
      <w:r>
        <w:rPr>
          <w:b/>
        </w:rPr>
        <w:br/>
      </w:r>
      <w:r w:rsidRPr="002A0644">
        <w:rPr>
          <w:b/>
        </w:rPr>
        <w:t>SOUTH CAROLINA STATE UNIVERSITY</w:t>
      </w:r>
    </w:p>
    <w:p w:rsidR="00471334" w:rsidRPr="002A0644" w:rsidRDefault="00471334" w:rsidP="00471334">
      <w:pPr>
        <w:jc w:val="center"/>
        <w:rPr>
          <w:b/>
        </w:rPr>
      </w:pPr>
      <w:r w:rsidRPr="002A0644">
        <w:rPr>
          <w:b/>
        </w:rPr>
        <w:t>Course Articulation</w:t>
      </w:r>
    </w:p>
    <w:p w:rsidR="00471334" w:rsidRPr="002A0644" w:rsidRDefault="00471334" w:rsidP="00471334">
      <w:pPr>
        <w:jc w:val="center"/>
        <w:rPr>
          <w:b/>
        </w:rPr>
      </w:pPr>
      <w:r w:rsidRPr="002A0644">
        <w:rPr>
          <w:b/>
        </w:rPr>
        <w:t xml:space="preserve">Bachelor of Science Degree* </w:t>
      </w:r>
    </w:p>
    <w:tbl>
      <w:tblPr>
        <w:tblStyle w:val="TableGrid"/>
        <w:tblW w:w="0" w:type="auto"/>
        <w:tblCellMar>
          <w:left w:w="72" w:type="dxa"/>
          <w:right w:w="72" w:type="dxa"/>
        </w:tblCellMar>
        <w:tblLook w:val="04A0" w:firstRow="1" w:lastRow="0" w:firstColumn="1" w:lastColumn="0" w:noHBand="0" w:noVBand="1"/>
      </w:tblPr>
      <w:tblGrid>
        <w:gridCol w:w="4109"/>
        <w:gridCol w:w="811"/>
        <w:gridCol w:w="3773"/>
        <w:gridCol w:w="811"/>
      </w:tblGrid>
      <w:tr w:rsidR="00471334" w:rsidRPr="002A0644" w:rsidTr="00227E76">
        <w:tc>
          <w:tcPr>
            <w:tcW w:w="4933" w:type="dxa"/>
            <w:gridSpan w:val="2"/>
          </w:tcPr>
          <w:p w:rsidR="00471334" w:rsidRPr="002A0644" w:rsidRDefault="00471334" w:rsidP="00227E76">
            <w:pPr>
              <w:jc w:val="center"/>
              <w:rPr>
                <w:b/>
              </w:rPr>
            </w:pPr>
            <w:r w:rsidRPr="002A0644">
              <w:rPr>
                <w:b/>
              </w:rPr>
              <w:t>Orangeburg-Calhoun Technical College</w:t>
            </w:r>
          </w:p>
        </w:tc>
        <w:tc>
          <w:tcPr>
            <w:tcW w:w="4571" w:type="dxa"/>
            <w:gridSpan w:val="2"/>
          </w:tcPr>
          <w:p w:rsidR="00471334" w:rsidRPr="002A0644" w:rsidRDefault="00471334" w:rsidP="00227E76">
            <w:pPr>
              <w:jc w:val="center"/>
              <w:rPr>
                <w:b/>
              </w:rPr>
            </w:pPr>
            <w:r w:rsidRPr="002A0644">
              <w:rPr>
                <w:b/>
              </w:rPr>
              <w:t>South Carolina State University</w:t>
            </w:r>
          </w:p>
        </w:tc>
      </w:tr>
      <w:tr w:rsidR="00471334" w:rsidRPr="002A0644" w:rsidTr="00227E76">
        <w:tc>
          <w:tcPr>
            <w:tcW w:w="4212" w:type="dxa"/>
          </w:tcPr>
          <w:p w:rsidR="00471334" w:rsidRPr="002A0644" w:rsidRDefault="00471334" w:rsidP="00227E76">
            <w:pPr>
              <w:jc w:val="center"/>
              <w:rPr>
                <w:b/>
              </w:rPr>
            </w:pPr>
            <w:r w:rsidRPr="002A0644">
              <w:rPr>
                <w:b/>
              </w:rPr>
              <w:t>Course Number and Name</w:t>
            </w:r>
          </w:p>
        </w:tc>
        <w:tc>
          <w:tcPr>
            <w:tcW w:w="721" w:type="dxa"/>
          </w:tcPr>
          <w:p w:rsidR="00471334" w:rsidRPr="002A0644" w:rsidRDefault="00471334" w:rsidP="00227E76">
            <w:pPr>
              <w:jc w:val="center"/>
              <w:rPr>
                <w:b/>
              </w:rPr>
            </w:pPr>
            <w:r w:rsidRPr="002A0644">
              <w:rPr>
                <w:b/>
              </w:rPr>
              <w:t>Credit Hour</w:t>
            </w:r>
          </w:p>
        </w:tc>
        <w:tc>
          <w:tcPr>
            <w:tcW w:w="3869" w:type="dxa"/>
          </w:tcPr>
          <w:p w:rsidR="00471334" w:rsidRPr="002A0644" w:rsidRDefault="00471334" w:rsidP="00227E76">
            <w:pPr>
              <w:jc w:val="center"/>
              <w:rPr>
                <w:b/>
              </w:rPr>
            </w:pPr>
            <w:r w:rsidRPr="002A0644">
              <w:rPr>
                <w:b/>
              </w:rPr>
              <w:t>Course Number and Name</w:t>
            </w:r>
          </w:p>
        </w:tc>
        <w:tc>
          <w:tcPr>
            <w:tcW w:w="702" w:type="dxa"/>
          </w:tcPr>
          <w:p w:rsidR="00471334" w:rsidRPr="002A0644" w:rsidRDefault="00471334" w:rsidP="00227E76">
            <w:pPr>
              <w:jc w:val="center"/>
              <w:rPr>
                <w:b/>
              </w:rPr>
            </w:pPr>
            <w:r w:rsidRPr="002A0644">
              <w:rPr>
                <w:b/>
              </w:rPr>
              <w:t>Credit Hour</w:t>
            </w:r>
          </w:p>
        </w:tc>
      </w:tr>
      <w:tr w:rsidR="00471334" w:rsidRPr="002A0644" w:rsidTr="00227E76">
        <w:tc>
          <w:tcPr>
            <w:tcW w:w="9504" w:type="dxa"/>
            <w:gridSpan w:val="4"/>
          </w:tcPr>
          <w:p w:rsidR="00471334" w:rsidRPr="002A0644" w:rsidRDefault="00471334" w:rsidP="00227E76">
            <w:pPr>
              <w:jc w:val="center"/>
              <w:rPr>
                <w:b/>
              </w:rPr>
            </w:pPr>
            <w:r w:rsidRPr="002A0644">
              <w:rPr>
                <w:b/>
              </w:rPr>
              <w:t>General Education Course List</w:t>
            </w:r>
          </w:p>
        </w:tc>
      </w:tr>
      <w:tr w:rsidR="00471334" w:rsidRPr="002A0644" w:rsidTr="00227E76">
        <w:tc>
          <w:tcPr>
            <w:tcW w:w="4212" w:type="dxa"/>
          </w:tcPr>
          <w:p w:rsidR="00471334" w:rsidRPr="002A0644" w:rsidRDefault="00471334" w:rsidP="00227E76">
            <w:r w:rsidRPr="002A0644">
              <w:t>COL 101: College Orientation</w:t>
            </w:r>
          </w:p>
        </w:tc>
        <w:tc>
          <w:tcPr>
            <w:tcW w:w="721" w:type="dxa"/>
          </w:tcPr>
          <w:p w:rsidR="00471334" w:rsidRPr="002A0644" w:rsidRDefault="00471334" w:rsidP="00227E76">
            <w:pPr>
              <w:jc w:val="center"/>
            </w:pPr>
            <w:r w:rsidRPr="002A0644">
              <w:t>1-0-1</w:t>
            </w:r>
          </w:p>
        </w:tc>
        <w:tc>
          <w:tcPr>
            <w:tcW w:w="3869" w:type="dxa"/>
          </w:tcPr>
          <w:p w:rsidR="00471334" w:rsidRPr="002A0644" w:rsidRDefault="00471334" w:rsidP="00227E76">
            <w:r w:rsidRPr="002A0644">
              <w:t>UNIV 101: Intro to University</w:t>
            </w:r>
          </w:p>
        </w:tc>
        <w:tc>
          <w:tcPr>
            <w:tcW w:w="702" w:type="dxa"/>
          </w:tcPr>
          <w:p w:rsidR="00471334" w:rsidRPr="002A0644" w:rsidRDefault="00471334" w:rsidP="00227E76">
            <w:pPr>
              <w:jc w:val="center"/>
            </w:pPr>
            <w:r w:rsidRPr="002A0644">
              <w:t>2</w:t>
            </w:r>
          </w:p>
        </w:tc>
      </w:tr>
      <w:tr w:rsidR="00471334" w:rsidRPr="002A0644" w:rsidTr="00227E76">
        <w:tc>
          <w:tcPr>
            <w:tcW w:w="4212" w:type="dxa"/>
          </w:tcPr>
          <w:p w:rsidR="00471334" w:rsidRPr="002A0644" w:rsidRDefault="00471334" w:rsidP="00227E76">
            <w:r w:rsidRPr="002A0644">
              <w:t>ENG 101: English Composition I</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E 150: English Composition I</w:t>
            </w:r>
          </w:p>
        </w:tc>
        <w:tc>
          <w:tcPr>
            <w:tcW w:w="702" w:type="dxa"/>
          </w:tcPr>
          <w:p w:rsidR="00471334" w:rsidRPr="002A0644" w:rsidRDefault="00471334" w:rsidP="00227E76">
            <w:pPr>
              <w:jc w:val="center"/>
              <w:rPr>
                <w:b/>
              </w:rPr>
            </w:pPr>
            <w:r w:rsidRPr="002A0644">
              <w:t>3</w:t>
            </w:r>
          </w:p>
        </w:tc>
      </w:tr>
      <w:tr w:rsidR="00471334" w:rsidRPr="002A0644" w:rsidTr="00227E76">
        <w:tc>
          <w:tcPr>
            <w:tcW w:w="4212" w:type="dxa"/>
          </w:tcPr>
          <w:p w:rsidR="00471334" w:rsidRPr="002A0644" w:rsidRDefault="00471334" w:rsidP="00227E76">
            <w:r w:rsidRPr="002A0644">
              <w:t>ENG 102: English Composition II</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E 151: English Composition II</w:t>
            </w:r>
          </w:p>
        </w:tc>
        <w:tc>
          <w:tcPr>
            <w:tcW w:w="702" w:type="dxa"/>
          </w:tcPr>
          <w:p w:rsidR="00471334" w:rsidRPr="002A0644" w:rsidRDefault="00471334" w:rsidP="00227E76">
            <w:pPr>
              <w:jc w:val="center"/>
              <w:rPr>
                <w:b/>
              </w:rPr>
            </w:pPr>
            <w:r w:rsidRPr="002A0644">
              <w:t>3</w:t>
            </w:r>
          </w:p>
        </w:tc>
      </w:tr>
      <w:tr w:rsidR="00471334" w:rsidRPr="002A0644" w:rsidTr="00227E76">
        <w:tc>
          <w:tcPr>
            <w:tcW w:w="4212" w:type="dxa"/>
          </w:tcPr>
          <w:p w:rsidR="00471334" w:rsidRPr="002A0644" w:rsidRDefault="00471334" w:rsidP="00227E76">
            <w:r w:rsidRPr="002A0644">
              <w:t>ENG 208: World Literature I or</w:t>
            </w:r>
            <w:r w:rsidRPr="002A0644">
              <w:br/>
              <w:t>ENG 209: World Literature II</w:t>
            </w:r>
          </w:p>
        </w:tc>
        <w:tc>
          <w:tcPr>
            <w:tcW w:w="721" w:type="dxa"/>
            <w:vAlign w:val="center"/>
          </w:tcPr>
          <w:p w:rsidR="00471334" w:rsidRPr="002A0644" w:rsidRDefault="00471334" w:rsidP="00227E76">
            <w:pPr>
              <w:jc w:val="center"/>
            </w:pPr>
            <w:r w:rsidRPr="002A0644">
              <w:t>3-0-3</w:t>
            </w:r>
          </w:p>
        </w:tc>
        <w:tc>
          <w:tcPr>
            <w:tcW w:w="3869" w:type="dxa"/>
          </w:tcPr>
          <w:p w:rsidR="00471334" w:rsidRPr="002A0644" w:rsidRDefault="00471334" w:rsidP="00227E76">
            <w:r w:rsidRPr="002A0644">
              <w:t>E 250: World Literature I or</w:t>
            </w:r>
          </w:p>
          <w:p w:rsidR="00471334" w:rsidRPr="002A0644" w:rsidRDefault="00471334" w:rsidP="00227E76">
            <w:r w:rsidRPr="002A0644">
              <w:t>E 251: World Literature II</w:t>
            </w:r>
          </w:p>
        </w:tc>
        <w:tc>
          <w:tcPr>
            <w:tcW w:w="702" w:type="dxa"/>
            <w:vAlign w:val="center"/>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HIS 101: Western Civilizations to 1689</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H 250: World Civilizations to 1750</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MAT 120: Probability and Statistics</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BA 213: Quantitative Analysis</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MAT 140: Analytical Geometry/Calculus I **</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M 153: Quantitative Reasoning Calculus I</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MAT 141: Analytical Geometry/Calculus II **</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M 163: Quantitative Reasoning Calculus II</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 xml:space="preserve">PSY 201: General Psychology or </w:t>
            </w:r>
            <w:r w:rsidRPr="002A0644">
              <w:br/>
              <w:t>SOC 101:  Introduction to Sociology</w:t>
            </w:r>
          </w:p>
        </w:tc>
        <w:tc>
          <w:tcPr>
            <w:tcW w:w="721" w:type="dxa"/>
            <w:vAlign w:val="center"/>
          </w:tcPr>
          <w:p w:rsidR="00471334" w:rsidRPr="002A0644" w:rsidRDefault="00471334" w:rsidP="00227E76">
            <w:pPr>
              <w:jc w:val="center"/>
            </w:pPr>
            <w:r w:rsidRPr="002A0644">
              <w:t>3-0-3</w:t>
            </w:r>
          </w:p>
        </w:tc>
        <w:tc>
          <w:tcPr>
            <w:tcW w:w="3869" w:type="dxa"/>
          </w:tcPr>
          <w:p w:rsidR="00471334" w:rsidRPr="002A0644" w:rsidRDefault="00471334" w:rsidP="00227E76">
            <w:r w:rsidRPr="002A0644">
              <w:t xml:space="preserve">PSY 250: General Psychology or </w:t>
            </w:r>
          </w:p>
          <w:p w:rsidR="00471334" w:rsidRPr="002A0644" w:rsidRDefault="00471334" w:rsidP="00227E76">
            <w:r w:rsidRPr="002A0644">
              <w:t>SOC 250: Introduction to Sociology</w:t>
            </w:r>
          </w:p>
        </w:tc>
        <w:tc>
          <w:tcPr>
            <w:tcW w:w="702" w:type="dxa"/>
            <w:vAlign w:val="center"/>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 xml:space="preserve">BIO 101: Biological Science I or </w:t>
            </w:r>
            <w:r w:rsidRPr="002A0644">
              <w:br/>
              <w:t>CHM 110: College Chemistry I</w:t>
            </w:r>
          </w:p>
        </w:tc>
        <w:tc>
          <w:tcPr>
            <w:tcW w:w="721" w:type="dxa"/>
            <w:vAlign w:val="center"/>
          </w:tcPr>
          <w:p w:rsidR="00471334" w:rsidRPr="002A0644" w:rsidRDefault="00471334" w:rsidP="00227E76">
            <w:pPr>
              <w:jc w:val="center"/>
            </w:pPr>
            <w:r w:rsidRPr="002A0644">
              <w:t>3-3-4</w:t>
            </w:r>
          </w:p>
        </w:tc>
        <w:tc>
          <w:tcPr>
            <w:tcW w:w="3869" w:type="dxa"/>
          </w:tcPr>
          <w:p w:rsidR="00471334" w:rsidRPr="002A0644" w:rsidRDefault="00471334" w:rsidP="00227E76">
            <w:r w:rsidRPr="002A0644">
              <w:t>Science Class I w-Lab I</w:t>
            </w:r>
          </w:p>
        </w:tc>
        <w:tc>
          <w:tcPr>
            <w:tcW w:w="702" w:type="dxa"/>
            <w:vAlign w:val="center"/>
          </w:tcPr>
          <w:p w:rsidR="00471334" w:rsidRPr="002A0644" w:rsidRDefault="00471334" w:rsidP="00227E76">
            <w:pPr>
              <w:jc w:val="center"/>
            </w:pPr>
            <w:r w:rsidRPr="002A0644">
              <w:t>4</w:t>
            </w:r>
          </w:p>
        </w:tc>
      </w:tr>
      <w:tr w:rsidR="00471334" w:rsidRPr="002A0644" w:rsidTr="00227E76">
        <w:tc>
          <w:tcPr>
            <w:tcW w:w="4212" w:type="dxa"/>
          </w:tcPr>
          <w:p w:rsidR="00471334" w:rsidRPr="002A0644" w:rsidRDefault="00471334" w:rsidP="00227E76">
            <w:r w:rsidRPr="002A0644">
              <w:t xml:space="preserve">BIO 102: Biological Science II or </w:t>
            </w:r>
            <w:r w:rsidRPr="002A0644">
              <w:br/>
              <w:t>CHM 111: College Chemistry II</w:t>
            </w:r>
          </w:p>
        </w:tc>
        <w:tc>
          <w:tcPr>
            <w:tcW w:w="721" w:type="dxa"/>
            <w:vAlign w:val="center"/>
          </w:tcPr>
          <w:p w:rsidR="00471334" w:rsidRPr="002A0644" w:rsidRDefault="00471334" w:rsidP="00227E76">
            <w:pPr>
              <w:jc w:val="center"/>
            </w:pPr>
            <w:r w:rsidRPr="002A0644">
              <w:t>3-3-4</w:t>
            </w:r>
          </w:p>
        </w:tc>
        <w:tc>
          <w:tcPr>
            <w:tcW w:w="3869" w:type="dxa"/>
          </w:tcPr>
          <w:p w:rsidR="00471334" w:rsidRPr="002A0644" w:rsidRDefault="00471334" w:rsidP="00227E76">
            <w:r w:rsidRPr="002A0644">
              <w:t>Science Class II w-Lab II</w:t>
            </w:r>
          </w:p>
        </w:tc>
        <w:tc>
          <w:tcPr>
            <w:tcW w:w="702" w:type="dxa"/>
            <w:vAlign w:val="center"/>
          </w:tcPr>
          <w:p w:rsidR="00471334" w:rsidRPr="002A0644" w:rsidRDefault="00471334" w:rsidP="00227E76">
            <w:pPr>
              <w:jc w:val="center"/>
            </w:pPr>
            <w:r w:rsidRPr="002A0644">
              <w:t>4</w:t>
            </w:r>
          </w:p>
        </w:tc>
      </w:tr>
      <w:tr w:rsidR="00471334" w:rsidRPr="002A0644" w:rsidTr="00227E76">
        <w:tc>
          <w:tcPr>
            <w:tcW w:w="9504" w:type="dxa"/>
            <w:gridSpan w:val="4"/>
          </w:tcPr>
          <w:p w:rsidR="00471334" w:rsidRPr="002A0644" w:rsidRDefault="00471334" w:rsidP="00227E76">
            <w:pPr>
              <w:jc w:val="center"/>
              <w:rPr>
                <w:b/>
              </w:rPr>
            </w:pPr>
            <w:r w:rsidRPr="002A0644">
              <w:rPr>
                <w:b/>
              </w:rPr>
              <w:t>Business Course List</w:t>
            </w:r>
          </w:p>
        </w:tc>
      </w:tr>
      <w:tr w:rsidR="00471334" w:rsidRPr="002A0644" w:rsidTr="00227E76">
        <w:tc>
          <w:tcPr>
            <w:tcW w:w="4212" w:type="dxa"/>
          </w:tcPr>
          <w:p w:rsidR="00471334" w:rsidRPr="002A0644" w:rsidRDefault="00471334" w:rsidP="00227E76">
            <w:r w:rsidRPr="002A0644">
              <w:t>BUS 101:  Introduction to Business</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BA 101:  Intro to Business</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ACC 101:  Accounting Principles I</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ACCT 207:  Financial Accounting</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ACC 102:  Accounting Principles II</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ACCT 208:  Managerial Accounting</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ECO 210:  Macroeconomics</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ECON 250: Macroeconomics</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ECO 211:  Microeconomics</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ECON 260: Microeconomics</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LEG 121:  Business Law I</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BA 201:  Legal Environment of Business</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MGT 101: Principles of Management</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w:t>
            </w:r>
          </w:p>
        </w:tc>
        <w:tc>
          <w:tcPr>
            <w:tcW w:w="702" w:type="dxa"/>
          </w:tcPr>
          <w:p w:rsidR="00471334" w:rsidRPr="002A0644" w:rsidRDefault="00471334" w:rsidP="00227E76">
            <w:pPr>
              <w:jc w:val="center"/>
            </w:pPr>
          </w:p>
        </w:tc>
      </w:tr>
      <w:tr w:rsidR="00471334" w:rsidRPr="002A0644" w:rsidTr="00227E76">
        <w:tc>
          <w:tcPr>
            <w:tcW w:w="4212" w:type="dxa"/>
          </w:tcPr>
          <w:p w:rsidR="00471334" w:rsidRPr="002A0644" w:rsidRDefault="00471334" w:rsidP="00227E76">
            <w:r w:rsidRPr="002A0644">
              <w:t>MGT 270: Managerial Communications</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BA 311: Business Communications</w:t>
            </w:r>
          </w:p>
        </w:tc>
        <w:tc>
          <w:tcPr>
            <w:tcW w:w="702" w:type="dxa"/>
          </w:tcPr>
          <w:p w:rsidR="00471334" w:rsidRPr="002A0644" w:rsidRDefault="00471334" w:rsidP="00227E76">
            <w:pPr>
              <w:jc w:val="center"/>
            </w:pPr>
            <w:r w:rsidRPr="002A0644">
              <w:t>3</w:t>
            </w:r>
          </w:p>
        </w:tc>
      </w:tr>
      <w:tr w:rsidR="00471334" w:rsidRPr="002A0644" w:rsidTr="00227E76">
        <w:tc>
          <w:tcPr>
            <w:tcW w:w="4212" w:type="dxa"/>
          </w:tcPr>
          <w:p w:rsidR="00471334" w:rsidRPr="002A0644" w:rsidRDefault="00471334" w:rsidP="00227E76">
            <w:r w:rsidRPr="002A0644">
              <w:t>MKT 101: Principles of Marketing</w:t>
            </w:r>
          </w:p>
        </w:tc>
        <w:tc>
          <w:tcPr>
            <w:tcW w:w="721" w:type="dxa"/>
          </w:tcPr>
          <w:p w:rsidR="00471334" w:rsidRPr="002A0644" w:rsidRDefault="00471334" w:rsidP="00227E76">
            <w:pPr>
              <w:jc w:val="center"/>
            </w:pPr>
            <w:r w:rsidRPr="002A0644">
              <w:t>3-0-3</w:t>
            </w:r>
          </w:p>
        </w:tc>
        <w:tc>
          <w:tcPr>
            <w:tcW w:w="3869" w:type="dxa"/>
          </w:tcPr>
          <w:p w:rsidR="00471334" w:rsidRPr="002A0644" w:rsidRDefault="00471334" w:rsidP="00227E76">
            <w:r w:rsidRPr="002A0644">
              <w:t>***</w:t>
            </w:r>
          </w:p>
        </w:tc>
        <w:tc>
          <w:tcPr>
            <w:tcW w:w="702" w:type="dxa"/>
          </w:tcPr>
          <w:p w:rsidR="00471334" w:rsidRPr="002A0644" w:rsidRDefault="00471334" w:rsidP="00227E76">
            <w:pPr>
              <w:jc w:val="center"/>
            </w:pPr>
          </w:p>
        </w:tc>
      </w:tr>
    </w:tbl>
    <w:p w:rsidR="00471334" w:rsidRPr="002A0644" w:rsidRDefault="00471334" w:rsidP="00471334">
      <w:pPr>
        <w:jc w:val="center"/>
        <w:rPr>
          <w:b/>
        </w:rPr>
      </w:pPr>
    </w:p>
    <w:p w:rsidR="00471334" w:rsidRPr="002A0644" w:rsidRDefault="00471334" w:rsidP="00471334">
      <w:r w:rsidRPr="002A0644">
        <w:t>*Awarded by the College of Business and Applied Professional Sciences</w:t>
      </w:r>
    </w:p>
    <w:p w:rsidR="00471334" w:rsidRPr="002A0644" w:rsidRDefault="00471334" w:rsidP="00471334">
      <w:r w:rsidRPr="002A0644">
        <w:t>** Will satisfy the mathematics requirement</w:t>
      </w:r>
    </w:p>
    <w:p w:rsidR="00471334" w:rsidRPr="002A0644" w:rsidRDefault="00471334" w:rsidP="00471334">
      <w:r w:rsidRPr="002A0644">
        <w:t>*** No transfer equivalent but SCSU will accept CLEP credit</w:t>
      </w:r>
    </w:p>
    <w:p w:rsidR="00471334" w:rsidRPr="002A0644" w:rsidRDefault="00471334" w:rsidP="00471334">
      <w:pPr>
        <w:rPr>
          <w:b/>
        </w:rPr>
      </w:pPr>
    </w:p>
    <w:p w:rsidR="00471334" w:rsidRPr="002A0644" w:rsidRDefault="00471334" w:rsidP="00471334">
      <w:pPr>
        <w:jc w:val="center"/>
        <w:rPr>
          <w:b/>
        </w:rPr>
      </w:pPr>
    </w:p>
    <w:p w:rsidR="00471334" w:rsidRDefault="00471334">
      <w:pPr>
        <w:rPr>
          <w:b/>
          <w:sz w:val="22"/>
          <w:szCs w:val="22"/>
        </w:rPr>
      </w:pPr>
    </w:p>
    <w:sectPr w:rsidR="00471334" w:rsidSect="00E41A4D">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C6" w:rsidRDefault="009578C6" w:rsidP="004D75B5">
      <w:r>
        <w:separator/>
      </w:r>
    </w:p>
  </w:endnote>
  <w:endnote w:type="continuationSeparator" w:id="0">
    <w:p w:rsidR="009578C6" w:rsidRDefault="009578C6" w:rsidP="004D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C6" w:rsidRDefault="009578C6" w:rsidP="004D75B5">
      <w:r>
        <w:separator/>
      </w:r>
    </w:p>
  </w:footnote>
  <w:footnote w:type="continuationSeparator" w:id="0">
    <w:p w:rsidR="009578C6" w:rsidRDefault="009578C6" w:rsidP="004D7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56E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AF5D49"/>
    <w:multiLevelType w:val="hybridMultilevel"/>
    <w:tmpl w:val="8B001EE0"/>
    <w:lvl w:ilvl="0" w:tplc="4EBE3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9977F7"/>
    <w:multiLevelType w:val="hybridMultilevel"/>
    <w:tmpl w:val="290AAF80"/>
    <w:lvl w:ilvl="0" w:tplc="425AFF4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716972"/>
    <w:multiLevelType w:val="hybridMultilevel"/>
    <w:tmpl w:val="E0E43116"/>
    <w:lvl w:ilvl="0" w:tplc="EF565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718C8"/>
    <w:multiLevelType w:val="hybridMultilevel"/>
    <w:tmpl w:val="D85003CE"/>
    <w:lvl w:ilvl="0" w:tplc="C5DAC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89"/>
    <w:rsid w:val="00012DAD"/>
    <w:rsid w:val="00015CD4"/>
    <w:rsid w:val="0003758F"/>
    <w:rsid w:val="000600D2"/>
    <w:rsid w:val="0008235B"/>
    <w:rsid w:val="00084171"/>
    <w:rsid w:val="000855B5"/>
    <w:rsid w:val="00090774"/>
    <w:rsid w:val="000954FB"/>
    <w:rsid w:val="000A5E87"/>
    <w:rsid w:val="000C4C12"/>
    <w:rsid w:val="00120553"/>
    <w:rsid w:val="0012318E"/>
    <w:rsid w:val="00130FD3"/>
    <w:rsid w:val="00140E16"/>
    <w:rsid w:val="00145AE1"/>
    <w:rsid w:val="00154FEC"/>
    <w:rsid w:val="00174BDA"/>
    <w:rsid w:val="001A06CA"/>
    <w:rsid w:val="001B29D1"/>
    <w:rsid w:val="001B6970"/>
    <w:rsid w:val="001C12E1"/>
    <w:rsid w:val="001C5C5B"/>
    <w:rsid w:val="001C5F3E"/>
    <w:rsid w:val="00244D04"/>
    <w:rsid w:val="00264E69"/>
    <w:rsid w:val="00266C90"/>
    <w:rsid w:val="002769E1"/>
    <w:rsid w:val="00277B82"/>
    <w:rsid w:val="002A1F1D"/>
    <w:rsid w:val="002A7BD2"/>
    <w:rsid w:val="002D6B0F"/>
    <w:rsid w:val="002F13BA"/>
    <w:rsid w:val="00321CF1"/>
    <w:rsid w:val="00330291"/>
    <w:rsid w:val="0037309F"/>
    <w:rsid w:val="00380718"/>
    <w:rsid w:val="00381FFC"/>
    <w:rsid w:val="003834CC"/>
    <w:rsid w:val="003A1C85"/>
    <w:rsid w:val="003D5354"/>
    <w:rsid w:val="003D6574"/>
    <w:rsid w:val="003E11E0"/>
    <w:rsid w:val="003F308E"/>
    <w:rsid w:val="00417116"/>
    <w:rsid w:val="00455CBF"/>
    <w:rsid w:val="00462EBA"/>
    <w:rsid w:val="00465C05"/>
    <w:rsid w:val="00471334"/>
    <w:rsid w:val="00475F14"/>
    <w:rsid w:val="0048528F"/>
    <w:rsid w:val="00491D0E"/>
    <w:rsid w:val="004C592F"/>
    <w:rsid w:val="004D75B5"/>
    <w:rsid w:val="004F1635"/>
    <w:rsid w:val="0050216B"/>
    <w:rsid w:val="00512531"/>
    <w:rsid w:val="005241CF"/>
    <w:rsid w:val="00527471"/>
    <w:rsid w:val="00533678"/>
    <w:rsid w:val="00546C1E"/>
    <w:rsid w:val="005745D8"/>
    <w:rsid w:val="00577676"/>
    <w:rsid w:val="00581537"/>
    <w:rsid w:val="00595B1D"/>
    <w:rsid w:val="00595DDC"/>
    <w:rsid w:val="005B22DC"/>
    <w:rsid w:val="005B49F4"/>
    <w:rsid w:val="005C2094"/>
    <w:rsid w:val="005D5CEC"/>
    <w:rsid w:val="00602585"/>
    <w:rsid w:val="00611C8B"/>
    <w:rsid w:val="0063083C"/>
    <w:rsid w:val="006377A0"/>
    <w:rsid w:val="00657368"/>
    <w:rsid w:val="00662D93"/>
    <w:rsid w:val="006A1EC5"/>
    <w:rsid w:val="006A543A"/>
    <w:rsid w:val="006B202E"/>
    <w:rsid w:val="006F3E67"/>
    <w:rsid w:val="006F6ABB"/>
    <w:rsid w:val="006F6BBA"/>
    <w:rsid w:val="007128EC"/>
    <w:rsid w:val="00715440"/>
    <w:rsid w:val="00723FBD"/>
    <w:rsid w:val="00747C92"/>
    <w:rsid w:val="0077465B"/>
    <w:rsid w:val="00774D6D"/>
    <w:rsid w:val="007A6487"/>
    <w:rsid w:val="007C30F6"/>
    <w:rsid w:val="007C5832"/>
    <w:rsid w:val="007D5D95"/>
    <w:rsid w:val="007D6A3E"/>
    <w:rsid w:val="007E5FB7"/>
    <w:rsid w:val="007F25B9"/>
    <w:rsid w:val="00814751"/>
    <w:rsid w:val="008153DC"/>
    <w:rsid w:val="0082799B"/>
    <w:rsid w:val="00830737"/>
    <w:rsid w:val="008B46AB"/>
    <w:rsid w:val="008F269F"/>
    <w:rsid w:val="008F3D3F"/>
    <w:rsid w:val="008F58FB"/>
    <w:rsid w:val="00902BF7"/>
    <w:rsid w:val="009149AE"/>
    <w:rsid w:val="009242AA"/>
    <w:rsid w:val="00941B54"/>
    <w:rsid w:val="00942995"/>
    <w:rsid w:val="009578C6"/>
    <w:rsid w:val="00964133"/>
    <w:rsid w:val="00966404"/>
    <w:rsid w:val="009C6141"/>
    <w:rsid w:val="00A546CC"/>
    <w:rsid w:val="00A71B8D"/>
    <w:rsid w:val="00A92BFC"/>
    <w:rsid w:val="00A97E99"/>
    <w:rsid w:val="00AB0FA4"/>
    <w:rsid w:val="00AB2D56"/>
    <w:rsid w:val="00AB4C9C"/>
    <w:rsid w:val="00AD0F9E"/>
    <w:rsid w:val="00AD506A"/>
    <w:rsid w:val="00AE50B5"/>
    <w:rsid w:val="00AE58BD"/>
    <w:rsid w:val="00AF0A67"/>
    <w:rsid w:val="00B03EBE"/>
    <w:rsid w:val="00B11390"/>
    <w:rsid w:val="00B164C9"/>
    <w:rsid w:val="00B2540D"/>
    <w:rsid w:val="00B27246"/>
    <w:rsid w:val="00B43B8A"/>
    <w:rsid w:val="00B52F69"/>
    <w:rsid w:val="00B53277"/>
    <w:rsid w:val="00BA08DD"/>
    <w:rsid w:val="00BD7705"/>
    <w:rsid w:val="00C003D4"/>
    <w:rsid w:val="00C065EE"/>
    <w:rsid w:val="00C143A0"/>
    <w:rsid w:val="00C25D36"/>
    <w:rsid w:val="00C40432"/>
    <w:rsid w:val="00C52649"/>
    <w:rsid w:val="00C66219"/>
    <w:rsid w:val="00CB2CD7"/>
    <w:rsid w:val="00CF5BB8"/>
    <w:rsid w:val="00D03B9F"/>
    <w:rsid w:val="00D048BD"/>
    <w:rsid w:val="00D17406"/>
    <w:rsid w:val="00D375CE"/>
    <w:rsid w:val="00D5224A"/>
    <w:rsid w:val="00D6778A"/>
    <w:rsid w:val="00D756F6"/>
    <w:rsid w:val="00D80804"/>
    <w:rsid w:val="00D853A0"/>
    <w:rsid w:val="00D86A2D"/>
    <w:rsid w:val="00D86E5C"/>
    <w:rsid w:val="00DB5AC0"/>
    <w:rsid w:val="00DD7C6B"/>
    <w:rsid w:val="00DE3162"/>
    <w:rsid w:val="00DF4C23"/>
    <w:rsid w:val="00E023CD"/>
    <w:rsid w:val="00E26256"/>
    <w:rsid w:val="00E41A4D"/>
    <w:rsid w:val="00E7636E"/>
    <w:rsid w:val="00F0226E"/>
    <w:rsid w:val="00F50ADA"/>
    <w:rsid w:val="00F579CC"/>
    <w:rsid w:val="00F64B0C"/>
    <w:rsid w:val="00F76089"/>
    <w:rsid w:val="00F900A6"/>
    <w:rsid w:val="00FA0565"/>
    <w:rsid w:val="00FB7D78"/>
    <w:rsid w:val="00FC3364"/>
    <w:rsid w:val="00FE6087"/>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75B5"/>
  </w:style>
  <w:style w:type="character" w:customStyle="1" w:styleId="FootnoteTextChar">
    <w:name w:val="Footnote Text Char"/>
    <w:basedOn w:val="DefaultParagraphFont"/>
    <w:link w:val="FootnoteText"/>
    <w:uiPriority w:val="99"/>
    <w:rsid w:val="004D75B5"/>
  </w:style>
  <w:style w:type="character" w:styleId="FootnoteReference">
    <w:name w:val="footnote reference"/>
    <w:uiPriority w:val="99"/>
    <w:unhideWhenUsed/>
    <w:rsid w:val="004D75B5"/>
    <w:rPr>
      <w:vertAlign w:val="superscript"/>
    </w:rPr>
  </w:style>
  <w:style w:type="table" w:styleId="TableGrid">
    <w:name w:val="Table Grid"/>
    <w:basedOn w:val="TableNormal"/>
    <w:uiPriority w:val="59"/>
    <w:rsid w:val="002D6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2094"/>
    <w:rPr>
      <w:rFonts w:ascii="Tahoma" w:hAnsi="Tahoma" w:cs="Tahoma"/>
      <w:sz w:val="16"/>
      <w:szCs w:val="16"/>
    </w:rPr>
  </w:style>
  <w:style w:type="character" w:customStyle="1" w:styleId="BalloonTextChar">
    <w:name w:val="Balloon Text Char"/>
    <w:link w:val="BalloonText"/>
    <w:uiPriority w:val="99"/>
    <w:semiHidden/>
    <w:rsid w:val="005C2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75B5"/>
  </w:style>
  <w:style w:type="character" w:customStyle="1" w:styleId="FootnoteTextChar">
    <w:name w:val="Footnote Text Char"/>
    <w:basedOn w:val="DefaultParagraphFont"/>
    <w:link w:val="FootnoteText"/>
    <w:uiPriority w:val="99"/>
    <w:rsid w:val="004D75B5"/>
  </w:style>
  <w:style w:type="character" w:styleId="FootnoteReference">
    <w:name w:val="footnote reference"/>
    <w:uiPriority w:val="99"/>
    <w:unhideWhenUsed/>
    <w:rsid w:val="004D75B5"/>
    <w:rPr>
      <w:vertAlign w:val="superscript"/>
    </w:rPr>
  </w:style>
  <w:style w:type="table" w:styleId="TableGrid">
    <w:name w:val="Table Grid"/>
    <w:basedOn w:val="TableNormal"/>
    <w:uiPriority w:val="59"/>
    <w:rsid w:val="002D6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2094"/>
    <w:rPr>
      <w:rFonts w:ascii="Tahoma" w:hAnsi="Tahoma" w:cs="Tahoma"/>
      <w:sz w:val="16"/>
      <w:szCs w:val="16"/>
    </w:rPr>
  </w:style>
  <w:style w:type="character" w:customStyle="1" w:styleId="BalloonTextChar">
    <w:name w:val="Balloon Text Char"/>
    <w:link w:val="BalloonText"/>
    <w:uiPriority w:val="99"/>
    <w:semiHidden/>
    <w:rsid w:val="005C2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OCtech</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McNamara</dc:creator>
  <cp:lastModifiedBy>Mike Hammond</cp:lastModifiedBy>
  <cp:revision>2</cp:revision>
  <cp:lastPrinted>2011-10-12T20:23:00Z</cp:lastPrinted>
  <dcterms:created xsi:type="dcterms:W3CDTF">2013-08-06T13:26:00Z</dcterms:created>
  <dcterms:modified xsi:type="dcterms:W3CDTF">2013-08-06T13:26:00Z</dcterms:modified>
</cp:coreProperties>
</file>